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EE" w:rsidRPr="004266EC" w:rsidRDefault="009605EE" w:rsidP="00C1051C">
      <w:pPr>
        <w:widowControl/>
        <w:snapToGrid w:val="0"/>
        <w:spacing w:beforeLines="50" w:before="180" w:afterLines="50" w:after="180"/>
        <w:jc w:val="center"/>
        <w:rPr>
          <w:rFonts w:ascii="新細明體" w:eastAsia="新細明體" w:hAnsi="新細明體" w:cs="新細明體"/>
          <w:kern w:val="0"/>
          <w:sz w:val="28"/>
          <w:szCs w:val="27"/>
        </w:rPr>
      </w:pPr>
      <w:r w:rsidRPr="004266EC">
        <w:rPr>
          <w:rFonts w:ascii="標楷體" w:eastAsia="標楷體" w:hAnsi="標楷體" w:cs="新細明體"/>
          <w:kern w:val="0"/>
          <w:sz w:val="36"/>
          <w:szCs w:val="36"/>
        </w:rPr>
        <w:t>激烈天氣跨尺度研究與預報</w:t>
      </w:r>
    </w:p>
    <w:p w:rsidR="009605EE" w:rsidRDefault="009605EE" w:rsidP="004266EC">
      <w:pPr>
        <w:widowControl/>
        <w:snapToGrid w:val="0"/>
        <w:spacing w:line="360" w:lineRule="auto"/>
        <w:jc w:val="center"/>
        <w:rPr>
          <w:rFonts w:ascii="新細明體" w:eastAsia="新細明體" w:hAnsi="新細明體" w:cs="新細明體"/>
          <w:kern w:val="0"/>
          <w:sz w:val="27"/>
          <w:szCs w:val="27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 w:val="27"/>
          <w:szCs w:val="27"/>
        </w:rPr>
        <w:t>郭鴻基</w:t>
      </w:r>
    </w:p>
    <w:p w:rsidR="009605EE" w:rsidRDefault="009605EE" w:rsidP="004266EC">
      <w:pPr>
        <w:widowControl/>
        <w:snapToGrid w:val="0"/>
        <w:spacing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417C6">
        <w:rPr>
          <w:rFonts w:ascii="新細明體" w:eastAsia="新細明體" w:hAnsi="新細明體" w:cs="新細明體" w:hint="eastAsia"/>
          <w:kern w:val="0"/>
          <w:szCs w:val="24"/>
        </w:rPr>
        <w:t>臺灣大學講座教授</w:t>
      </w:r>
    </w:p>
    <w:p w:rsidR="00DD75BA" w:rsidRPr="009605EE" w:rsidRDefault="009605EE" w:rsidP="004266EC">
      <w:pPr>
        <w:widowControl/>
        <w:snapToGrid w:val="0"/>
        <w:spacing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417C6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FC609A">
        <w:rPr>
          <w:rFonts w:ascii="新細明體" w:eastAsia="新細明體" w:hAnsi="新細明體" w:cs="新細明體" w:hint="eastAsia"/>
          <w:kern w:val="0"/>
          <w:szCs w:val="24"/>
        </w:rPr>
        <w:t>灣</w:t>
      </w:r>
      <w:r w:rsidRPr="007417C6">
        <w:rPr>
          <w:rFonts w:ascii="新細明體" w:eastAsia="新細明體" w:hAnsi="新細明體" w:cs="新細明體" w:hint="eastAsia"/>
          <w:kern w:val="0"/>
          <w:szCs w:val="24"/>
        </w:rPr>
        <w:t>大</w:t>
      </w:r>
      <w:r w:rsidR="00FC609A">
        <w:rPr>
          <w:rFonts w:ascii="新細明體" w:eastAsia="新細明體" w:hAnsi="新細明體" w:cs="新細明體" w:hint="eastAsia"/>
          <w:kern w:val="0"/>
          <w:szCs w:val="24"/>
        </w:rPr>
        <w:t>學</w:t>
      </w:r>
      <w:r w:rsidRPr="007417C6">
        <w:rPr>
          <w:rFonts w:ascii="新細明體" w:eastAsia="新細明體" w:hAnsi="新細明體" w:cs="新細明體" w:hint="eastAsia"/>
          <w:kern w:val="0"/>
          <w:szCs w:val="24"/>
        </w:rPr>
        <w:t>大氣科學系</w:t>
      </w:r>
    </w:p>
    <w:p w:rsidR="00AE7756" w:rsidRDefault="00DD75BA" w:rsidP="00C1051C">
      <w:pPr>
        <w:widowControl/>
        <w:spacing w:beforeLines="50" w:before="180" w:afterLines="50" w:after="180"/>
        <w:ind w:firstLineChars="200" w:firstLine="480"/>
      </w:pPr>
      <w:r w:rsidRPr="00EF680A">
        <w:rPr>
          <w:rFonts w:hint="eastAsia"/>
        </w:rPr>
        <w:t>激烈天氣現象對臺灣地區而言，多伴隨著極端降雨的發生，而極端降雨所導致的暴</w:t>
      </w:r>
      <w:r w:rsidRPr="00EF680A">
        <w:rPr>
          <w:rFonts w:hint="eastAsia"/>
        </w:rPr>
        <w:t>/</w:t>
      </w:r>
      <w:r w:rsidRPr="00EF680A">
        <w:rPr>
          <w:rFonts w:hint="eastAsia"/>
        </w:rPr>
        <w:t>豪雨現象則是現今臺灣氣象災害的根源。極端降雨所導致災害的可能因素有兩種：一種</w:t>
      </w:r>
      <w:r w:rsidR="00CE4784" w:rsidRPr="00EF680A">
        <w:rPr>
          <w:rFonts w:hint="eastAsia"/>
        </w:rPr>
        <w:t>是在極</w:t>
      </w:r>
      <w:r w:rsidRPr="00EF680A">
        <w:rPr>
          <w:rFonts w:hint="eastAsia"/>
        </w:rPr>
        <w:t>短時間內降下</w:t>
      </w:r>
      <w:r w:rsidR="00CE4784" w:rsidRPr="00EF680A">
        <w:rPr>
          <w:rFonts w:hint="eastAsia"/>
        </w:rPr>
        <w:t>極大</w:t>
      </w:r>
      <w:r w:rsidRPr="00EF680A">
        <w:rPr>
          <w:rFonts w:hint="eastAsia"/>
        </w:rPr>
        <w:t>雨量</w:t>
      </w:r>
      <w:r w:rsidR="00CE4784" w:rsidRPr="00EF680A">
        <w:rPr>
          <w:rFonts w:hint="eastAsia"/>
        </w:rPr>
        <w:t>的</w:t>
      </w:r>
      <w:r w:rsidRPr="00EF680A">
        <w:rPr>
          <w:rFonts w:hint="eastAsia"/>
        </w:rPr>
        <w:t>暴雨；另一種則是指一段長時間內降下極大的累積雨量</w:t>
      </w:r>
      <w:r w:rsidR="00CE4784" w:rsidRPr="00EF680A">
        <w:rPr>
          <w:rFonts w:hint="eastAsia"/>
        </w:rPr>
        <w:t>的豪雨，臺灣地區多是豪雨</w:t>
      </w:r>
      <w:r w:rsidRPr="00EF680A">
        <w:rPr>
          <w:rFonts w:hint="eastAsia"/>
        </w:rPr>
        <w:t>成災而非暴雨釀禍。長時間的極端降雨現象</w:t>
      </w:r>
      <w:r w:rsidR="00CE4784" w:rsidRPr="00EF680A">
        <w:rPr>
          <w:rFonts w:hint="eastAsia"/>
        </w:rPr>
        <w:t>會受限於</w:t>
      </w:r>
      <w:r w:rsidRPr="00EF680A">
        <w:rPr>
          <w:rFonts w:hint="eastAsia"/>
        </w:rPr>
        <w:t>大氣中水氣的含量有限</w:t>
      </w:r>
      <w:r w:rsidR="00CE4784" w:rsidRPr="00EF680A">
        <w:rPr>
          <w:rFonts w:hint="eastAsia"/>
        </w:rPr>
        <w:t>，所以極端降雨事件</w:t>
      </w:r>
      <w:r w:rsidRPr="00EF680A">
        <w:rPr>
          <w:rFonts w:hint="eastAsia"/>
        </w:rPr>
        <w:t>不僅需要外力抬舉釋放</w:t>
      </w:r>
      <w:proofErr w:type="gramStart"/>
      <w:r w:rsidRPr="00EF680A">
        <w:rPr>
          <w:rFonts w:hint="eastAsia"/>
        </w:rPr>
        <w:t>不穩度</w:t>
      </w:r>
      <w:proofErr w:type="gramEnd"/>
      <w:r w:rsidRPr="00EF680A">
        <w:rPr>
          <w:rFonts w:hint="eastAsia"/>
        </w:rPr>
        <w:t>，更需要組織性中尺度對流系統</w:t>
      </w:r>
      <w:r w:rsidR="00CE4784" w:rsidRPr="00EF680A">
        <w:rPr>
          <w:rFonts w:hint="eastAsia"/>
        </w:rPr>
        <w:t>與大尺度的環流系統的配合傳送</w:t>
      </w:r>
      <w:r w:rsidRPr="00EF680A">
        <w:rPr>
          <w:rFonts w:hint="eastAsia"/>
        </w:rPr>
        <w:t>水氣。臺灣地區</w:t>
      </w:r>
      <w:r w:rsidR="00CE4784" w:rsidRPr="00EF680A">
        <w:rPr>
          <w:rFonts w:hint="eastAsia"/>
        </w:rPr>
        <w:t>以颱風與梅雨</w:t>
      </w:r>
      <w:proofErr w:type="gramStart"/>
      <w:r w:rsidR="00CE4784" w:rsidRPr="00EF680A">
        <w:rPr>
          <w:rFonts w:hint="eastAsia"/>
        </w:rPr>
        <w:t>鋒</w:t>
      </w:r>
      <w:proofErr w:type="gramEnd"/>
      <w:r w:rsidR="00CE4784" w:rsidRPr="00EF680A">
        <w:rPr>
          <w:rFonts w:hint="eastAsia"/>
        </w:rPr>
        <w:t>兩種中尺度系統最易造成</w:t>
      </w:r>
      <w:r w:rsidRPr="00EF680A">
        <w:rPr>
          <w:rFonts w:hint="eastAsia"/>
        </w:rPr>
        <w:t>豪雨成災</w:t>
      </w:r>
      <w:r w:rsidR="00CE4784" w:rsidRPr="00EF680A">
        <w:rPr>
          <w:rFonts w:hint="eastAsia"/>
        </w:rPr>
        <w:t>，而</w:t>
      </w:r>
      <w:r w:rsidRPr="00EF680A">
        <w:rPr>
          <w:rFonts w:hint="eastAsia"/>
        </w:rPr>
        <w:t>二者皆是季風內激烈天氣系統，季風</w:t>
      </w:r>
      <w:r w:rsidR="00CE4784" w:rsidRPr="00EF680A">
        <w:rPr>
          <w:rFonts w:hint="eastAsia"/>
        </w:rPr>
        <w:t>是提供</w:t>
      </w:r>
      <w:r w:rsidRPr="00EF680A">
        <w:rPr>
          <w:rFonts w:hint="eastAsia"/>
        </w:rPr>
        <w:t>水氣補給</w:t>
      </w:r>
      <w:r w:rsidR="00CE4784" w:rsidRPr="00EF680A">
        <w:rPr>
          <w:rFonts w:hint="eastAsia"/>
        </w:rPr>
        <w:t>的來源</w:t>
      </w:r>
      <w:r w:rsidRPr="00EF680A">
        <w:rPr>
          <w:rFonts w:hint="eastAsia"/>
        </w:rPr>
        <w:t>；</w:t>
      </w:r>
      <w:r w:rsidR="00CE4784" w:rsidRPr="00EF680A">
        <w:rPr>
          <w:rFonts w:hint="eastAsia"/>
        </w:rPr>
        <w:t>夏季</w:t>
      </w:r>
      <w:r w:rsidRPr="00EF680A">
        <w:rPr>
          <w:rFonts w:hint="eastAsia"/>
        </w:rPr>
        <w:t>颱風與西南</w:t>
      </w:r>
      <w:proofErr w:type="gramStart"/>
      <w:r w:rsidRPr="00EF680A">
        <w:rPr>
          <w:rFonts w:hint="eastAsia"/>
        </w:rPr>
        <w:t>季風共伴</w:t>
      </w:r>
      <w:r w:rsidR="00CE4784" w:rsidRPr="00EF680A">
        <w:rPr>
          <w:rFonts w:hint="eastAsia"/>
        </w:rPr>
        <w:t>與</w:t>
      </w:r>
      <w:proofErr w:type="gramEnd"/>
      <w:r w:rsidR="00CE4784" w:rsidRPr="00EF680A">
        <w:rPr>
          <w:rFonts w:hint="eastAsia"/>
        </w:rPr>
        <w:t>秋季</w:t>
      </w:r>
      <w:r w:rsidRPr="00EF680A">
        <w:rPr>
          <w:rFonts w:hint="eastAsia"/>
        </w:rPr>
        <w:t>東北</w:t>
      </w:r>
      <w:proofErr w:type="gramStart"/>
      <w:r w:rsidRPr="00EF680A">
        <w:rPr>
          <w:rFonts w:hint="eastAsia"/>
        </w:rPr>
        <w:t>季風共伴</w:t>
      </w:r>
      <w:proofErr w:type="gramEnd"/>
      <w:r w:rsidRPr="00EF680A">
        <w:rPr>
          <w:rFonts w:hint="eastAsia"/>
        </w:rPr>
        <w:t>，都是重要的颱風極端降雨的機制。颱風梅雨科學問題本質，以及預報難度，也各不相同，例如梅雨季中尺度豪雨，通常「</w:t>
      </w:r>
      <w:proofErr w:type="gramStart"/>
      <w:r w:rsidRPr="00EF680A">
        <w:rPr>
          <w:rFonts w:hint="eastAsia"/>
        </w:rPr>
        <w:t>後符</w:t>
      </w:r>
      <w:proofErr w:type="gramEnd"/>
      <w:r w:rsidRPr="00EF680A">
        <w:rPr>
          <w:rFonts w:hint="eastAsia"/>
        </w:rPr>
        <w:t>」能力較「</w:t>
      </w:r>
      <w:proofErr w:type="gramStart"/>
      <w:r w:rsidRPr="00EF680A">
        <w:rPr>
          <w:rFonts w:hint="eastAsia"/>
        </w:rPr>
        <w:t>前估</w:t>
      </w:r>
      <w:proofErr w:type="gramEnd"/>
      <w:r w:rsidRPr="00EF680A">
        <w:rPr>
          <w:rFonts w:hint="eastAsia"/>
        </w:rPr>
        <w:t>」為佳，</w:t>
      </w:r>
      <w:r w:rsidR="00224F5F">
        <w:rPr>
          <w:rFonts w:hint="eastAsia"/>
        </w:rPr>
        <w:t>中尺度對流事前預報是很大挑戰。</w:t>
      </w:r>
      <w:r w:rsidRPr="00EF680A">
        <w:rPr>
          <w:rFonts w:hint="eastAsia"/>
        </w:rPr>
        <w:t>而颱風預報則</w:t>
      </w:r>
      <w:r w:rsidR="00224F5F" w:rsidRPr="00EF680A">
        <w:rPr>
          <w:rFonts w:hint="eastAsia"/>
        </w:rPr>
        <w:t>「</w:t>
      </w:r>
      <w:proofErr w:type="gramStart"/>
      <w:r w:rsidR="00224F5F" w:rsidRPr="00EF680A">
        <w:rPr>
          <w:rFonts w:hint="eastAsia"/>
        </w:rPr>
        <w:t>後符</w:t>
      </w:r>
      <w:proofErr w:type="gramEnd"/>
      <w:r w:rsidR="00224F5F" w:rsidRPr="00EF680A">
        <w:rPr>
          <w:rFonts w:hint="eastAsia"/>
        </w:rPr>
        <w:t>」</w:t>
      </w:r>
      <w:r w:rsidR="00224F5F">
        <w:rPr>
          <w:rFonts w:hint="eastAsia"/>
        </w:rPr>
        <w:t>與</w:t>
      </w:r>
      <w:r w:rsidR="00224F5F" w:rsidRPr="00EF680A">
        <w:rPr>
          <w:rFonts w:hint="eastAsia"/>
        </w:rPr>
        <w:t>「</w:t>
      </w:r>
      <w:proofErr w:type="gramStart"/>
      <w:r w:rsidR="00224F5F" w:rsidRPr="00EF680A">
        <w:rPr>
          <w:rFonts w:hint="eastAsia"/>
        </w:rPr>
        <w:t>前估</w:t>
      </w:r>
      <w:proofErr w:type="gramEnd"/>
      <w:r w:rsidR="00224F5F" w:rsidRPr="00EF680A">
        <w:rPr>
          <w:rFonts w:hint="eastAsia"/>
        </w:rPr>
        <w:t>」</w:t>
      </w:r>
      <w:r w:rsidRPr="00EF680A">
        <w:rPr>
          <w:rFonts w:hint="eastAsia"/>
        </w:rPr>
        <w:t>兩者差不多</w:t>
      </w:r>
      <w:r w:rsidR="00224F5F">
        <w:rPr>
          <w:rFonts w:hint="eastAsia"/>
        </w:rPr>
        <w:t>，</w:t>
      </w:r>
      <w:r w:rsidR="00AE7756">
        <w:rPr>
          <w:rFonts w:hint="eastAsia"/>
        </w:rPr>
        <w:t>對於臺灣颱風降雨預報，由於降雨受颱風環流與地形鎖定，因此</w:t>
      </w:r>
      <w:r w:rsidR="00224F5F">
        <w:rPr>
          <w:rFonts w:hint="eastAsia"/>
        </w:rPr>
        <w:t>精確</w:t>
      </w:r>
      <w:r w:rsidR="00AE7756">
        <w:rPr>
          <w:rFonts w:hint="eastAsia"/>
        </w:rPr>
        <w:t>路徑預報是雨量預報的最重要因素。對於西行登陸臺灣的颱風，</w:t>
      </w:r>
      <w:r w:rsidR="00AE7756" w:rsidRPr="00EF680A">
        <w:rPr>
          <w:rFonts w:hint="eastAsia"/>
        </w:rPr>
        <w:t>我們發現極端降雨量與颱風強度無相關，但是當颱風</w:t>
      </w:r>
      <w:proofErr w:type="gramStart"/>
      <w:r w:rsidR="00AE7756" w:rsidRPr="00EF680A">
        <w:rPr>
          <w:rFonts w:hint="eastAsia"/>
        </w:rPr>
        <w:t>移速越</w:t>
      </w:r>
      <w:proofErr w:type="gramEnd"/>
      <w:r w:rsidR="00AE7756" w:rsidRPr="00EF680A">
        <w:rPr>
          <w:rFonts w:hint="eastAsia"/>
        </w:rPr>
        <w:t>慢則颱風的極端降雨累積雨量越大</w:t>
      </w:r>
      <w:r w:rsidR="00AE7756">
        <w:rPr>
          <w:rFonts w:hint="eastAsia"/>
        </w:rPr>
        <w:t>，這都是臺灣颱風問題的特性。</w:t>
      </w:r>
    </w:p>
    <w:p w:rsidR="00DD75BA" w:rsidRPr="00EF680A" w:rsidRDefault="00DD75BA" w:rsidP="00DF11E2">
      <w:pPr>
        <w:widowControl/>
        <w:spacing w:beforeLines="50" w:before="180" w:afterLines="50" w:after="180"/>
        <w:ind w:firstLineChars="200" w:firstLine="480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EF680A">
        <w:rPr>
          <w:rFonts w:hint="eastAsia"/>
        </w:rPr>
        <w:t>極端降雨的研究與預報，涵蓋中尺度、綜觀尺度，展期預報時間尺度，甚至於季內與季節預報尺度，也包括季風尺度；這些尺度交互作用，都是極端降雨研究</w:t>
      </w:r>
      <w:r w:rsidR="00467CBA">
        <w:rPr>
          <w:rFonts w:hint="eastAsia"/>
        </w:rPr>
        <w:t>與預報</w:t>
      </w:r>
      <w:r w:rsidRPr="00EF680A">
        <w:rPr>
          <w:rFonts w:hint="eastAsia"/>
        </w:rPr>
        <w:t>重點。此外目前氣候研究的最大挑戰，在於瞭解、模擬年代際的氣候變化，以及估計氣候變遷下的極端降雨</w:t>
      </w:r>
      <w:r w:rsidR="00467CBA">
        <w:rPr>
          <w:rFonts w:hint="eastAsia"/>
        </w:rPr>
        <w:t>變化</w:t>
      </w:r>
      <w:r w:rsidRPr="00EF680A">
        <w:rPr>
          <w:rFonts w:hint="eastAsia"/>
        </w:rPr>
        <w:t>；</w:t>
      </w:r>
      <w:r w:rsidRPr="00EF680A">
        <w:rPr>
          <w:rFonts w:asciiTheme="minorEastAsia" w:hAnsiTheme="minorEastAsia" w:cs="新細明體" w:hint="eastAsia"/>
          <w:kern w:val="0"/>
          <w:szCs w:val="24"/>
        </w:rPr>
        <w:t>激烈天氣跨尺度研究與預報，</w:t>
      </w:r>
      <w:r w:rsidRPr="00EF680A">
        <w:rPr>
          <w:rFonts w:hint="eastAsia"/>
        </w:rPr>
        <w:t>除了對國際民生有重要性外，也對氣候變遷科學有助益。本報告介紹過去臺灣氣象科學家</w:t>
      </w:r>
      <w:r w:rsidR="00A20E72" w:rsidRPr="00A20E72">
        <w:rPr>
          <w:rFonts w:asciiTheme="majorEastAsia" w:eastAsiaTheme="majorEastAsia" w:hAnsiTheme="majorEastAsia" w:cs="新細明體"/>
          <w:kern w:val="0"/>
          <w:szCs w:val="24"/>
        </w:rPr>
        <w:t>激烈天氣跨尺度研究與預報</w:t>
      </w:r>
      <w:r w:rsidRPr="00EF680A">
        <w:rPr>
          <w:rFonts w:hint="eastAsia"/>
        </w:rPr>
        <w:t>的努力，</w:t>
      </w:r>
      <w:r w:rsidR="00A67AB2">
        <w:rPr>
          <w:rFonts w:hint="eastAsia"/>
        </w:rPr>
        <w:t>並將</w:t>
      </w:r>
      <w:r w:rsidR="00224F5F">
        <w:rPr>
          <w:rFonts w:hint="eastAsia"/>
        </w:rPr>
        <w:t>討論</w:t>
      </w:r>
      <w:r w:rsidRPr="00EF680A">
        <w:rPr>
          <w:rFonts w:hint="eastAsia"/>
        </w:rPr>
        <w:t>極端降雨</w:t>
      </w:r>
      <w:r w:rsidR="00A20E72" w:rsidRPr="00A20E72">
        <w:rPr>
          <w:rFonts w:asciiTheme="majorEastAsia" w:eastAsiaTheme="majorEastAsia" w:hAnsiTheme="majorEastAsia" w:cs="新細明體"/>
          <w:kern w:val="0"/>
          <w:szCs w:val="24"/>
        </w:rPr>
        <w:t>跨尺度研究與預報</w:t>
      </w:r>
      <w:r w:rsidRPr="00EF680A">
        <w:rPr>
          <w:rFonts w:hint="eastAsia"/>
        </w:rPr>
        <w:t>之所知與所不知。</w:t>
      </w:r>
    </w:p>
    <w:sectPr w:rsidR="00DD75BA" w:rsidRPr="00EF680A" w:rsidSect="00DF5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3B" w:rsidRDefault="00472F3B" w:rsidP="00D53280">
      <w:r>
        <w:separator/>
      </w:r>
    </w:p>
  </w:endnote>
  <w:endnote w:type="continuationSeparator" w:id="0">
    <w:p w:rsidR="00472F3B" w:rsidRDefault="00472F3B" w:rsidP="00D5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3B" w:rsidRDefault="00472F3B" w:rsidP="00D53280">
      <w:r>
        <w:separator/>
      </w:r>
    </w:p>
  </w:footnote>
  <w:footnote w:type="continuationSeparator" w:id="0">
    <w:p w:rsidR="00472F3B" w:rsidRDefault="00472F3B" w:rsidP="00D5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5EE"/>
    <w:rsid w:val="000D223A"/>
    <w:rsid w:val="00224F5F"/>
    <w:rsid w:val="003A2F78"/>
    <w:rsid w:val="004266EC"/>
    <w:rsid w:val="00460686"/>
    <w:rsid w:val="00467CBA"/>
    <w:rsid w:val="00472F3B"/>
    <w:rsid w:val="00491253"/>
    <w:rsid w:val="00501AD8"/>
    <w:rsid w:val="005716E6"/>
    <w:rsid w:val="007006AD"/>
    <w:rsid w:val="007417C6"/>
    <w:rsid w:val="007776CE"/>
    <w:rsid w:val="00814B88"/>
    <w:rsid w:val="008B4F3B"/>
    <w:rsid w:val="00910DFB"/>
    <w:rsid w:val="00931C34"/>
    <w:rsid w:val="00935540"/>
    <w:rsid w:val="009605EE"/>
    <w:rsid w:val="009C4B12"/>
    <w:rsid w:val="009D262D"/>
    <w:rsid w:val="00A20E72"/>
    <w:rsid w:val="00A67AB2"/>
    <w:rsid w:val="00AE7756"/>
    <w:rsid w:val="00BB5002"/>
    <w:rsid w:val="00C027DD"/>
    <w:rsid w:val="00C1051C"/>
    <w:rsid w:val="00C41C56"/>
    <w:rsid w:val="00CE4784"/>
    <w:rsid w:val="00D53280"/>
    <w:rsid w:val="00DD1610"/>
    <w:rsid w:val="00DD75BA"/>
    <w:rsid w:val="00DF11E2"/>
    <w:rsid w:val="00DF536B"/>
    <w:rsid w:val="00EB2BBA"/>
    <w:rsid w:val="00ED43B8"/>
    <w:rsid w:val="00EF680A"/>
    <w:rsid w:val="00F37777"/>
    <w:rsid w:val="00F42686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32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32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328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3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Meiyun</cp:lastModifiedBy>
  <cp:revision>7</cp:revision>
  <dcterms:created xsi:type="dcterms:W3CDTF">2011-08-23T13:04:00Z</dcterms:created>
  <dcterms:modified xsi:type="dcterms:W3CDTF">2011-10-06T03:43:00Z</dcterms:modified>
</cp:coreProperties>
</file>