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461" w:rsidRPr="0054661F" w:rsidRDefault="009C1461">
      <w:pPr>
        <w:rPr>
          <w:szCs w:val="24"/>
        </w:rPr>
      </w:pPr>
      <w:r w:rsidRPr="0054661F">
        <w:rPr>
          <w:rFonts w:hint="eastAsia"/>
          <w:szCs w:val="24"/>
        </w:rPr>
        <w:t>國立臺灣師範大學公民教育與活動領導學系　教學活動設計</w:t>
      </w:r>
    </w:p>
    <w:tbl>
      <w:tblPr>
        <w:tblW w:w="10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360"/>
        <w:gridCol w:w="1980"/>
        <w:gridCol w:w="1260"/>
        <w:gridCol w:w="357"/>
        <w:gridCol w:w="903"/>
        <w:gridCol w:w="410"/>
        <w:gridCol w:w="13"/>
        <w:gridCol w:w="837"/>
        <w:gridCol w:w="389"/>
        <w:gridCol w:w="871"/>
        <w:gridCol w:w="540"/>
        <w:gridCol w:w="724"/>
      </w:tblGrid>
      <w:tr w:rsidR="009C1461" w:rsidRPr="0054661F" w:rsidTr="00BB2F6D">
        <w:trPr>
          <w:trHeight w:val="761"/>
        </w:trPr>
        <w:tc>
          <w:tcPr>
            <w:tcW w:w="1548"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領域</w:t>
            </w:r>
          </w:p>
        </w:tc>
        <w:tc>
          <w:tcPr>
            <w:tcW w:w="2340" w:type="dxa"/>
            <w:gridSpan w:val="2"/>
          </w:tcPr>
          <w:p w:rsidR="009C1461" w:rsidRPr="0054661F" w:rsidRDefault="009C1461">
            <w:pPr>
              <w:rPr>
                <w:rFonts w:ascii="新細明體"/>
                <w:szCs w:val="24"/>
              </w:rPr>
            </w:pPr>
            <w:r w:rsidRPr="0054661F">
              <w:rPr>
                <w:rFonts w:ascii="新細明體" w:hAnsi="新細明體" w:hint="eastAsia"/>
                <w:szCs w:val="24"/>
              </w:rPr>
              <w:t>綜合學習活動</w:t>
            </w:r>
          </w:p>
        </w:tc>
        <w:tc>
          <w:tcPr>
            <w:tcW w:w="1260"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參考版本和冊數</w:t>
            </w:r>
          </w:p>
        </w:tc>
        <w:tc>
          <w:tcPr>
            <w:tcW w:w="1683" w:type="dxa"/>
            <w:gridSpan w:val="4"/>
          </w:tcPr>
          <w:p w:rsidR="009C1461" w:rsidRPr="0054661F" w:rsidRDefault="009C1461">
            <w:pPr>
              <w:rPr>
                <w:rFonts w:ascii="新細明體"/>
                <w:szCs w:val="24"/>
              </w:rPr>
            </w:pPr>
            <w:r w:rsidRPr="0054661F">
              <w:rPr>
                <w:rFonts w:ascii="新細明體" w:hAnsi="新細明體" w:hint="eastAsia"/>
                <w:szCs w:val="24"/>
              </w:rPr>
              <w:t>翰林版綜合活動第五冊</w:t>
            </w:r>
          </w:p>
        </w:tc>
        <w:tc>
          <w:tcPr>
            <w:tcW w:w="1226" w:type="dxa"/>
            <w:gridSpan w:val="2"/>
          </w:tcPr>
          <w:p w:rsidR="009C1461" w:rsidRPr="0054661F" w:rsidRDefault="009C1461">
            <w:pPr>
              <w:rPr>
                <w:rFonts w:ascii="標楷體" w:eastAsia="標楷體" w:hAnsi="標楷體"/>
                <w:szCs w:val="24"/>
              </w:rPr>
            </w:pPr>
            <w:r w:rsidRPr="0054661F">
              <w:rPr>
                <w:rFonts w:ascii="標楷體" w:eastAsia="標楷體" w:hAnsi="標楷體" w:hint="eastAsia"/>
                <w:szCs w:val="24"/>
              </w:rPr>
              <w:t>設計者</w:t>
            </w:r>
          </w:p>
        </w:tc>
        <w:tc>
          <w:tcPr>
            <w:tcW w:w="2135" w:type="dxa"/>
            <w:gridSpan w:val="3"/>
            <w:tcBorders>
              <w:right w:val="single" w:sz="4" w:space="0" w:color="auto"/>
            </w:tcBorders>
          </w:tcPr>
          <w:p w:rsidR="009C1461" w:rsidRPr="0054661F" w:rsidRDefault="009C1461">
            <w:pPr>
              <w:rPr>
                <w:rFonts w:ascii="新細明體"/>
                <w:szCs w:val="24"/>
              </w:rPr>
            </w:pPr>
            <w:r w:rsidRPr="0054661F">
              <w:rPr>
                <w:rFonts w:ascii="新細明體" w:hAnsi="新細明體" w:hint="eastAsia"/>
                <w:szCs w:val="24"/>
              </w:rPr>
              <w:t>郭鳳晴</w:t>
            </w:r>
          </w:p>
        </w:tc>
      </w:tr>
      <w:tr w:rsidR="009C1461" w:rsidRPr="0054661F" w:rsidTr="00BB2F6D">
        <w:trPr>
          <w:trHeight w:val="362"/>
        </w:trPr>
        <w:tc>
          <w:tcPr>
            <w:tcW w:w="1548"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單元名稱</w:t>
            </w:r>
          </w:p>
        </w:tc>
        <w:tc>
          <w:tcPr>
            <w:tcW w:w="2340" w:type="dxa"/>
            <w:gridSpan w:val="2"/>
          </w:tcPr>
          <w:p w:rsidR="009C1461" w:rsidRPr="0054661F" w:rsidRDefault="009C1461">
            <w:pPr>
              <w:rPr>
                <w:rFonts w:ascii="新細明體"/>
                <w:szCs w:val="24"/>
              </w:rPr>
            </w:pPr>
            <w:r w:rsidRPr="0054661F">
              <w:rPr>
                <w:rFonts w:ascii="新細明體" w:hAnsi="新細明體" w:hint="eastAsia"/>
                <w:szCs w:val="24"/>
              </w:rPr>
              <w:t>親情</w:t>
            </w:r>
            <w:r w:rsidRPr="0054661F">
              <w:rPr>
                <w:rFonts w:ascii="新細明體" w:hAnsi="新細明體"/>
                <w:szCs w:val="24"/>
              </w:rPr>
              <w:t>Fun</w:t>
            </w:r>
            <w:r w:rsidRPr="0054661F">
              <w:rPr>
                <w:rFonts w:ascii="新細明體" w:hAnsi="新細明體" w:hint="eastAsia"/>
                <w:szCs w:val="24"/>
              </w:rPr>
              <w:t>輕鬆</w:t>
            </w:r>
          </w:p>
        </w:tc>
        <w:tc>
          <w:tcPr>
            <w:tcW w:w="1260"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教學節數</w:t>
            </w:r>
          </w:p>
        </w:tc>
        <w:tc>
          <w:tcPr>
            <w:tcW w:w="1683" w:type="dxa"/>
            <w:gridSpan w:val="4"/>
          </w:tcPr>
          <w:p w:rsidR="009C1461" w:rsidRPr="0054661F" w:rsidRDefault="009C1461">
            <w:pPr>
              <w:rPr>
                <w:rFonts w:ascii="新細明體"/>
                <w:szCs w:val="24"/>
              </w:rPr>
            </w:pPr>
            <w:r w:rsidRPr="0054661F">
              <w:rPr>
                <w:rFonts w:ascii="新細明體" w:hAnsi="新細明體" w:hint="eastAsia"/>
                <w:szCs w:val="24"/>
              </w:rPr>
              <w:t>一節</w:t>
            </w:r>
          </w:p>
        </w:tc>
        <w:tc>
          <w:tcPr>
            <w:tcW w:w="1226" w:type="dxa"/>
            <w:gridSpan w:val="2"/>
          </w:tcPr>
          <w:p w:rsidR="009C1461" w:rsidRPr="0054661F" w:rsidRDefault="009C1461">
            <w:pPr>
              <w:rPr>
                <w:rFonts w:ascii="標楷體" w:eastAsia="標楷體" w:hAnsi="標楷體"/>
                <w:szCs w:val="24"/>
              </w:rPr>
            </w:pPr>
            <w:r w:rsidRPr="0054661F">
              <w:rPr>
                <w:rFonts w:ascii="標楷體" w:eastAsia="標楷體" w:hAnsi="標楷體" w:hint="eastAsia"/>
                <w:szCs w:val="24"/>
              </w:rPr>
              <w:t>設計日期</w:t>
            </w:r>
          </w:p>
        </w:tc>
        <w:tc>
          <w:tcPr>
            <w:tcW w:w="2135" w:type="dxa"/>
            <w:gridSpan w:val="3"/>
            <w:tcBorders>
              <w:right w:val="single" w:sz="4" w:space="0" w:color="auto"/>
            </w:tcBorders>
          </w:tcPr>
          <w:p w:rsidR="009C1461" w:rsidRPr="0054661F" w:rsidRDefault="009C1461">
            <w:pPr>
              <w:rPr>
                <w:rFonts w:ascii="新細明體"/>
                <w:szCs w:val="24"/>
              </w:rPr>
            </w:pPr>
            <w:smartTag w:uri="urn:schemas-microsoft-com:office:smarttags" w:element="chsdate">
              <w:smartTagPr>
                <w:attr w:name="IsROCDate" w:val="False"/>
                <w:attr w:name="IsLunarDate" w:val="False"/>
                <w:attr w:name="Day" w:val="7"/>
                <w:attr w:name="Month" w:val="6"/>
                <w:attr w:name="Year" w:val="1999"/>
              </w:smartTagPr>
              <w:r w:rsidRPr="0054661F">
                <w:rPr>
                  <w:rFonts w:ascii="新細明體" w:hAnsi="新細明體"/>
                  <w:szCs w:val="24"/>
                </w:rPr>
                <w:t>99</w:t>
              </w:r>
              <w:r w:rsidRPr="0054661F">
                <w:rPr>
                  <w:rFonts w:ascii="新細明體" w:hAnsi="新細明體" w:hint="eastAsia"/>
                  <w:szCs w:val="24"/>
                </w:rPr>
                <w:t>年</w:t>
              </w:r>
              <w:r w:rsidRPr="0054661F">
                <w:rPr>
                  <w:rFonts w:ascii="新細明體" w:hAnsi="新細明體"/>
                  <w:szCs w:val="24"/>
                </w:rPr>
                <w:t>6</w:t>
              </w:r>
              <w:r w:rsidRPr="0054661F">
                <w:rPr>
                  <w:rFonts w:ascii="新細明體" w:hAnsi="新細明體" w:hint="eastAsia"/>
                  <w:szCs w:val="24"/>
                </w:rPr>
                <w:t>月</w:t>
              </w:r>
              <w:r w:rsidRPr="0054661F">
                <w:rPr>
                  <w:rFonts w:ascii="新細明體" w:hAnsi="新細明體"/>
                  <w:szCs w:val="24"/>
                </w:rPr>
                <w:t>7</w:t>
              </w:r>
              <w:r w:rsidRPr="0054661F">
                <w:rPr>
                  <w:rFonts w:ascii="新細明體" w:hAnsi="新細明體" w:hint="eastAsia"/>
                  <w:szCs w:val="24"/>
                </w:rPr>
                <w:t>日</w:t>
              </w:r>
            </w:smartTag>
          </w:p>
        </w:tc>
      </w:tr>
      <w:tr w:rsidR="009C1461" w:rsidRPr="0054661F" w:rsidTr="00BB2F6D">
        <w:trPr>
          <w:trHeight w:val="285"/>
        </w:trPr>
        <w:tc>
          <w:tcPr>
            <w:tcW w:w="1548" w:type="dxa"/>
            <w:tcBorders>
              <w:bottom w:val="single" w:sz="4" w:space="0" w:color="auto"/>
            </w:tcBorders>
          </w:tcPr>
          <w:p w:rsidR="009C1461" w:rsidRPr="0054661F" w:rsidRDefault="009C1461">
            <w:pPr>
              <w:rPr>
                <w:rFonts w:ascii="標楷體" w:eastAsia="標楷體" w:hAnsi="標楷體"/>
                <w:szCs w:val="24"/>
              </w:rPr>
            </w:pPr>
            <w:r w:rsidRPr="0054661F">
              <w:rPr>
                <w:rFonts w:ascii="標楷體" w:eastAsia="標楷體" w:hAnsi="標楷體" w:hint="eastAsia"/>
                <w:szCs w:val="24"/>
              </w:rPr>
              <w:t>適用年級</w:t>
            </w:r>
          </w:p>
        </w:tc>
        <w:tc>
          <w:tcPr>
            <w:tcW w:w="2340" w:type="dxa"/>
            <w:gridSpan w:val="2"/>
            <w:tcBorders>
              <w:bottom w:val="single" w:sz="4" w:space="0" w:color="auto"/>
            </w:tcBorders>
          </w:tcPr>
          <w:p w:rsidR="009C1461" w:rsidRPr="0054661F" w:rsidRDefault="009C1461">
            <w:pPr>
              <w:rPr>
                <w:rFonts w:ascii="新細明體"/>
                <w:szCs w:val="24"/>
              </w:rPr>
            </w:pPr>
            <w:r w:rsidRPr="0054661F">
              <w:rPr>
                <w:rFonts w:ascii="新細明體" w:hAnsi="新細明體" w:hint="eastAsia"/>
                <w:szCs w:val="24"/>
              </w:rPr>
              <w:t>九年級</w:t>
            </w:r>
          </w:p>
        </w:tc>
        <w:tc>
          <w:tcPr>
            <w:tcW w:w="1260" w:type="dxa"/>
            <w:tcBorders>
              <w:bottom w:val="single" w:sz="4" w:space="0" w:color="auto"/>
            </w:tcBorders>
          </w:tcPr>
          <w:p w:rsidR="009C1461" w:rsidRPr="0054661F" w:rsidRDefault="009C1461">
            <w:pPr>
              <w:rPr>
                <w:rFonts w:ascii="標楷體" w:eastAsia="標楷體" w:hAnsi="標楷體"/>
                <w:szCs w:val="24"/>
              </w:rPr>
            </w:pPr>
            <w:r w:rsidRPr="0054661F">
              <w:rPr>
                <w:rFonts w:ascii="標楷體" w:eastAsia="標楷體" w:hAnsi="標楷體" w:hint="eastAsia"/>
                <w:szCs w:val="24"/>
              </w:rPr>
              <w:t>教學時間</w:t>
            </w:r>
          </w:p>
        </w:tc>
        <w:tc>
          <w:tcPr>
            <w:tcW w:w="5044" w:type="dxa"/>
            <w:gridSpan w:val="9"/>
            <w:tcBorders>
              <w:bottom w:val="single" w:sz="4" w:space="0" w:color="auto"/>
              <w:right w:val="single" w:sz="4" w:space="0" w:color="auto"/>
            </w:tcBorders>
          </w:tcPr>
          <w:p w:rsidR="009C1461" w:rsidRPr="0054661F" w:rsidRDefault="009C1461">
            <w:pPr>
              <w:rPr>
                <w:rFonts w:ascii="新細明體"/>
                <w:szCs w:val="24"/>
              </w:rPr>
            </w:pPr>
            <w:r w:rsidRPr="0054661F">
              <w:rPr>
                <w:rFonts w:ascii="新細明體" w:hAnsi="新細明體"/>
                <w:szCs w:val="24"/>
              </w:rPr>
              <w:t>15</w:t>
            </w:r>
            <w:r w:rsidRPr="0054661F">
              <w:rPr>
                <w:rFonts w:ascii="新細明體" w:hAnsi="新細明體" w:hint="eastAsia"/>
                <w:szCs w:val="24"/>
              </w:rPr>
              <w:t>分鐘</w:t>
            </w:r>
          </w:p>
        </w:tc>
      </w:tr>
      <w:tr w:rsidR="009C1461" w:rsidRPr="0054661F" w:rsidTr="00BB2F6D">
        <w:trPr>
          <w:trHeight w:val="345"/>
        </w:trPr>
        <w:tc>
          <w:tcPr>
            <w:tcW w:w="1548" w:type="dxa"/>
            <w:tcBorders>
              <w:top w:val="single" w:sz="4" w:space="0" w:color="auto"/>
            </w:tcBorders>
          </w:tcPr>
          <w:p w:rsidR="009C1461" w:rsidRPr="0054661F" w:rsidRDefault="009C1461" w:rsidP="007F38E7">
            <w:pPr>
              <w:rPr>
                <w:rFonts w:ascii="標楷體" w:eastAsia="標楷體" w:hAnsi="標楷體"/>
                <w:szCs w:val="24"/>
              </w:rPr>
            </w:pPr>
            <w:r w:rsidRPr="0054661F">
              <w:rPr>
                <w:rFonts w:ascii="標楷體" w:eastAsia="標楷體" w:hAnsi="標楷體" w:hint="eastAsia"/>
                <w:szCs w:val="24"/>
              </w:rPr>
              <w:t>教材重點</w:t>
            </w:r>
          </w:p>
        </w:tc>
        <w:tc>
          <w:tcPr>
            <w:tcW w:w="8644" w:type="dxa"/>
            <w:gridSpan w:val="12"/>
            <w:tcBorders>
              <w:top w:val="single" w:sz="4" w:space="0" w:color="auto"/>
              <w:right w:val="single" w:sz="4" w:space="0" w:color="auto"/>
            </w:tcBorders>
          </w:tcPr>
          <w:p w:rsidR="009C1461" w:rsidRPr="0054661F" w:rsidRDefault="009C1461" w:rsidP="00DE0925">
            <w:pPr>
              <w:rPr>
                <w:rFonts w:ascii="新細明體"/>
                <w:szCs w:val="24"/>
              </w:rPr>
            </w:pPr>
            <w:r w:rsidRPr="0054661F">
              <w:rPr>
                <w:rFonts w:ascii="新細明體" w:hAnsi="新細明體" w:hint="eastAsia"/>
                <w:szCs w:val="24"/>
              </w:rPr>
              <w:t>主題三</w:t>
            </w:r>
            <w:r>
              <w:rPr>
                <w:rFonts w:ascii="新細明體" w:hAnsi="新細明體" w:hint="eastAsia"/>
                <w:szCs w:val="24"/>
              </w:rPr>
              <w:t>：活力補給站</w:t>
            </w:r>
          </w:p>
          <w:p w:rsidR="009C1461" w:rsidRPr="0054661F" w:rsidRDefault="009C1461" w:rsidP="00DE0925">
            <w:pPr>
              <w:rPr>
                <w:rFonts w:ascii="新細明體"/>
                <w:szCs w:val="24"/>
              </w:rPr>
            </w:pPr>
            <w:r w:rsidRPr="0054661F">
              <w:rPr>
                <w:rFonts w:ascii="新細明體" w:hAnsi="新細明體" w:hint="eastAsia"/>
                <w:szCs w:val="24"/>
              </w:rPr>
              <w:t>第五單元</w:t>
            </w:r>
            <w:r>
              <w:rPr>
                <w:rFonts w:ascii="新細明體" w:hAnsi="新細明體" w:hint="eastAsia"/>
                <w:szCs w:val="24"/>
              </w:rPr>
              <w:t>：</w:t>
            </w:r>
            <w:r w:rsidRPr="0054661F">
              <w:rPr>
                <w:rFonts w:ascii="新細明體" w:hAnsi="新細明體" w:hint="eastAsia"/>
                <w:szCs w:val="24"/>
              </w:rPr>
              <w:t>親情</w:t>
            </w:r>
            <w:r w:rsidRPr="0054661F">
              <w:rPr>
                <w:rFonts w:ascii="新細明體" w:hAnsi="新細明體"/>
                <w:szCs w:val="24"/>
              </w:rPr>
              <w:t>Fun</w:t>
            </w:r>
            <w:r w:rsidRPr="0054661F">
              <w:rPr>
                <w:rFonts w:ascii="新細明體" w:hAnsi="新細明體" w:hint="eastAsia"/>
                <w:szCs w:val="24"/>
              </w:rPr>
              <w:t>輕鬆</w:t>
            </w:r>
          </w:p>
          <w:p w:rsidR="009C1461" w:rsidRPr="0054661F" w:rsidRDefault="009C1461" w:rsidP="00B45F3C">
            <w:pPr>
              <w:rPr>
                <w:rFonts w:ascii="新細明體"/>
                <w:szCs w:val="24"/>
              </w:rPr>
            </w:pPr>
            <w:r w:rsidRPr="0054661F">
              <w:rPr>
                <w:rFonts w:ascii="新細明體" w:hAnsi="新細明體" w:hint="eastAsia"/>
                <w:szCs w:val="24"/>
              </w:rPr>
              <w:t>活動一：休閒甘苦談</w:t>
            </w:r>
          </w:p>
        </w:tc>
      </w:tr>
      <w:tr w:rsidR="009C1461" w:rsidRPr="0054661F" w:rsidTr="00BB2F6D">
        <w:trPr>
          <w:trHeight w:val="375"/>
        </w:trPr>
        <w:tc>
          <w:tcPr>
            <w:tcW w:w="1548"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課程設計理念</w:t>
            </w:r>
          </w:p>
        </w:tc>
        <w:tc>
          <w:tcPr>
            <w:tcW w:w="8644" w:type="dxa"/>
            <w:gridSpan w:val="12"/>
            <w:tcBorders>
              <w:right w:val="single" w:sz="4" w:space="0" w:color="auto"/>
            </w:tcBorders>
          </w:tcPr>
          <w:p w:rsidR="009C1461" w:rsidRPr="0054661F" w:rsidRDefault="009C1461">
            <w:pPr>
              <w:rPr>
                <w:rFonts w:ascii="新細明體"/>
                <w:szCs w:val="24"/>
              </w:rPr>
            </w:pPr>
            <w:r w:rsidRPr="0054661F">
              <w:rPr>
                <w:rFonts w:ascii="新細明體" w:hAnsi="新細明體" w:hint="eastAsia"/>
                <w:szCs w:val="24"/>
              </w:rPr>
              <w:t>讓學生分享、學習、討論當休閒時遇到不愉快的情況時，可以如何處理。</w:t>
            </w:r>
          </w:p>
        </w:tc>
      </w:tr>
      <w:tr w:rsidR="009C1461" w:rsidRPr="0054661F" w:rsidTr="00BB2F6D">
        <w:trPr>
          <w:trHeight w:val="723"/>
        </w:trPr>
        <w:tc>
          <w:tcPr>
            <w:tcW w:w="1548"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學生學習條件分析</w:t>
            </w:r>
          </w:p>
        </w:tc>
        <w:tc>
          <w:tcPr>
            <w:tcW w:w="8644" w:type="dxa"/>
            <w:gridSpan w:val="12"/>
            <w:tcBorders>
              <w:right w:val="single" w:sz="4" w:space="0" w:color="auto"/>
            </w:tcBorders>
          </w:tcPr>
          <w:p w:rsidR="009C1461" w:rsidRPr="0054661F" w:rsidRDefault="009C1461" w:rsidP="00B45F3C">
            <w:pPr>
              <w:numPr>
                <w:ilvl w:val="0"/>
                <w:numId w:val="1"/>
              </w:numPr>
              <w:rPr>
                <w:rFonts w:ascii="新細明體"/>
                <w:szCs w:val="24"/>
              </w:rPr>
            </w:pPr>
            <w:r w:rsidRPr="0054661F">
              <w:rPr>
                <w:rFonts w:ascii="新細明體" w:hAnsi="新細明體" w:hint="eastAsia"/>
                <w:szCs w:val="24"/>
              </w:rPr>
              <w:t>以小隊方式進行，全班分為</w:t>
            </w:r>
            <w:r w:rsidRPr="0054661F">
              <w:rPr>
                <w:rFonts w:ascii="新細明體" w:hAnsi="新細明體"/>
                <w:szCs w:val="24"/>
              </w:rPr>
              <w:t>6</w:t>
            </w:r>
            <w:r w:rsidRPr="0054661F">
              <w:rPr>
                <w:rFonts w:ascii="新細明體" w:hAnsi="新細明體" w:hint="eastAsia"/>
                <w:szCs w:val="24"/>
              </w:rPr>
              <w:t>小隊，每小隊</w:t>
            </w:r>
            <w:r w:rsidRPr="0054661F">
              <w:rPr>
                <w:rFonts w:ascii="新細明體" w:hAnsi="新細明體"/>
                <w:szCs w:val="24"/>
              </w:rPr>
              <w:t>6</w:t>
            </w:r>
            <w:r w:rsidRPr="0054661F">
              <w:rPr>
                <w:rFonts w:ascii="新細明體" w:hAnsi="新細明體" w:hint="eastAsia"/>
                <w:szCs w:val="24"/>
              </w:rPr>
              <w:t>人。</w:t>
            </w:r>
          </w:p>
          <w:p w:rsidR="009C1461" w:rsidRPr="0054661F" w:rsidRDefault="009C1461" w:rsidP="00B45F3C">
            <w:pPr>
              <w:numPr>
                <w:ilvl w:val="0"/>
                <w:numId w:val="1"/>
              </w:numPr>
              <w:rPr>
                <w:rFonts w:ascii="新細明體"/>
                <w:szCs w:val="24"/>
              </w:rPr>
            </w:pPr>
            <w:r w:rsidRPr="0054661F">
              <w:rPr>
                <w:rFonts w:ascii="新細明體" w:hAnsi="新細明體" w:hint="eastAsia"/>
                <w:szCs w:val="24"/>
              </w:rPr>
              <w:t>學生積極參與討論，並腦力激盪想出解決辦法。</w:t>
            </w:r>
          </w:p>
        </w:tc>
      </w:tr>
      <w:tr w:rsidR="009C1461" w:rsidRPr="0054661F" w:rsidTr="00BB2F6D">
        <w:trPr>
          <w:trHeight w:val="362"/>
        </w:trPr>
        <w:tc>
          <w:tcPr>
            <w:tcW w:w="1548"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教學方法</w:t>
            </w:r>
          </w:p>
        </w:tc>
        <w:tc>
          <w:tcPr>
            <w:tcW w:w="3957" w:type="dxa"/>
            <w:gridSpan w:val="4"/>
          </w:tcPr>
          <w:p w:rsidR="009C1461" w:rsidRPr="0054661F" w:rsidRDefault="009C1461" w:rsidP="00320452">
            <w:pPr>
              <w:numPr>
                <w:ilvl w:val="0"/>
                <w:numId w:val="11"/>
              </w:numPr>
              <w:rPr>
                <w:szCs w:val="24"/>
              </w:rPr>
            </w:pPr>
            <w:r w:rsidRPr="0054661F">
              <w:rPr>
                <w:rFonts w:hint="eastAsia"/>
                <w:szCs w:val="24"/>
              </w:rPr>
              <w:t>講述教學法</w:t>
            </w:r>
          </w:p>
          <w:p w:rsidR="009C1461" w:rsidRPr="0054661F" w:rsidRDefault="009C1461" w:rsidP="00320452">
            <w:pPr>
              <w:numPr>
                <w:ilvl w:val="0"/>
                <w:numId w:val="11"/>
              </w:numPr>
              <w:rPr>
                <w:szCs w:val="24"/>
              </w:rPr>
            </w:pPr>
            <w:r w:rsidRPr="0054661F">
              <w:rPr>
                <w:rFonts w:hint="eastAsia"/>
                <w:szCs w:val="24"/>
              </w:rPr>
              <w:t>合作學習教學法</w:t>
            </w:r>
          </w:p>
          <w:p w:rsidR="009C1461" w:rsidRPr="0054661F" w:rsidRDefault="009C1461" w:rsidP="00320452">
            <w:pPr>
              <w:numPr>
                <w:ilvl w:val="0"/>
                <w:numId w:val="11"/>
              </w:numPr>
              <w:rPr>
                <w:szCs w:val="24"/>
              </w:rPr>
            </w:pPr>
            <w:r w:rsidRPr="0054661F">
              <w:rPr>
                <w:rFonts w:hint="eastAsia"/>
                <w:szCs w:val="24"/>
              </w:rPr>
              <w:t>問題解決教學法</w:t>
            </w:r>
          </w:p>
          <w:p w:rsidR="009C1461" w:rsidRPr="0054661F" w:rsidRDefault="009C1461" w:rsidP="00320452">
            <w:pPr>
              <w:numPr>
                <w:ilvl w:val="0"/>
                <w:numId w:val="11"/>
              </w:numPr>
              <w:rPr>
                <w:szCs w:val="24"/>
              </w:rPr>
            </w:pPr>
            <w:r w:rsidRPr="0054661F">
              <w:rPr>
                <w:rFonts w:hint="eastAsia"/>
                <w:szCs w:val="24"/>
              </w:rPr>
              <w:t>發表教學法</w:t>
            </w:r>
          </w:p>
          <w:p w:rsidR="009C1461" w:rsidRPr="0054661F" w:rsidRDefault="009C1461" w:rsidP="00320452">
            <w:pPr>
              <w:numPr>
                <w:ilvl w:val="0"/>
                <w:numId w:val="11"/>
              </w:numPr>
              <w:rPr>
                <w:szCs w:val="24"/>
              </w:rPr>
            </w:pPr>
            <w:r w:rsidRPr="0054661F">
              <w:rPr>
                <w:rFonts w:hint="eastAsia"/>
                <w:szCs w:val="24"/>
              </w:rPr>
              <w:t>討論教學法</w:t>
            </w:r>
          </w:p>
        </w:tc>
        <w:tc>
          <w:tcPr>
            <w:tcW w:w="1313" w:type="dxa"/>
            <w:gridSpan w:val="2"/>
          </w:tcPr>
          <w:p w:rsidR="009C1461" w:rsidRPr="0054661F" w:rsidRDefault="009C1461">
            <w:pPr>
              <w:rPr>
                <w:rFonts w:ascii="標楷體" w:eastAsia="標楷體" w:hAnsi="標楷體"/>
                <w:szCs w:val="24"/>
              </w:rPr>
            </w:pPr>
            <w:r w:rsidRPr="0054661F">
              <w:rPr>
                <w:rFonts w:ascii="標楷體" w:eastAsia="標楷體" w:hAnsi="標楷體" w:hint="eastAsia"/>
                <w:szCs w:val="24"/>
              </w:rPr>
              <w:t>評量方法</w:t>
            </w:r>
          </w:p>
        </w:tc>
        <w:tc>
          <w:tcPr>
            <w:tcW w:w="3374" w:type="dxa"/>
            <w:gridSpan w:val="6"/>
            <w:tcBorders>
              <w:right w:val="single" w:sz="4" w:space="0" w:color="auto"/>
            </w:tcBorders>
          </w:tcPr>
          <w:p w:rsidR="009C1461" w:rsidRPr="0054661F" w:rsidRDefault="009C1461" w:rsidP="000533DF">
            <w:pPr>
              <w:numPr>
                <w:ilvl w:val="0"/>
                <w:numId w:val="5"/>
              </w:numPr>
              <w:rPr>
                <w:rFonts w:ascii="新細明體"/>
                <w:szCs w:val="24"/>
              </w:rPr>
            </w:pPr>
            <w:r w:rsidRPr="0054661F">
              <w:rPr>
                <w:rFonts w:ascii="新細明體" w:hAnsi="新細明體" w:hint="eastAsia"/>
                <w:szCs w:val="24"/>
              </w:rPr>
              <w:t>小隊課堂競賽分數</w:t>
            </w:r>
          </w:p>
          <w:p w:rsidR="009C1461" w:rsidRPr="0054661F" w:rsidRDefault="009C1461" w:rsidP="000533DF">
            <w:pPr>
              <w:numPr>
                <w:ilvl w:val="0"/>
                <w:numId w:val="5"/>
              </w:numPr>
              <w:rPr>
                <w:rFonts w:ascii="標楷體" w:eastAsia="標楷體" w:hAnsi="標楷體"/>
                <w:szCs w:val="24"/>
              </w:rPr>
            </w:pPr>
            <w:r w:rsidRPr="0054661F">
              <w:rPr>
                <w:rFonts w:ascii="新細明體" w:hAnsi="新細明體" w:hint="eastAsia"/>
                <w:szCs w:val="24"/>
              </w:rPr>
              <w:t>小組學習單評量</w:t>
            </w:r>
          </w:p>
          <w:p w:rsidR="009C1461" w:rsidRPr="0054661F" w:rsidRDefault="009C1461" w:rsidP="000533DF">
            <w:pPr>
              <w:numPr>
                <w:ilvl w:val="0"/>
                <w:numId w:val="5"/>
              </w:numPr>
              <w:rPr>
                <w:rFonts w:ascii="標楷體" w:eastAsia="標楷體" w:hAnsi="標楷體"/>
                <w:szCs w:val="24"/>
              </w:rPr>
            </w:pPr>
            <w:r w:rsidRPr="0054661F">
              <w:rPr>
                <w:rFonts w:ascii="新細明體" w:hAnsi="新細明體" w:hint="eastAsia"/>
                <w:szCs w:val="24"/>
              </w:rPr>
              <w:t>個人積極分享、參與、討論</w:t>
            </w:r>
          </w:p>
          <w:p w:rsidR="009C1461" w:rsidRPr="0054661F" w:rsidRDefault="009C1461">
            <w:pPr>
              <w:rPr>
                <w:szCs w:val="24"/>
              </w:rPr>
            </w:pPr>
          </w:p>
        </w:tc>
      </w:tr>
      <w:tr w:rsidR="009C1461" w:rsidRPr="0054661F" w:rsidTr="00BB2F6D">
        <w:trPr>
          <w:trHeight w:val="723"/>
        </w:trPr>
        <w:tc>
          <w:tcPr>
            <w:tcW w:w="1548"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十大基本能力</w:t>
            </w:r>
          </w:p>
        </w:tc>
        <w:tc>
          <w:tcPr>
            <w:tcW w:w="3957" w:type="dxa"/>
            <w:gridSpan w:val="4"/>
          </w:tcPr>
          <w:p w:rsidR="009C1461" w:rsidRPr="0054661F" w:rsidRDefault="009C1461" w:rsidP="00C558D4">
            <w:pPr>
              <w:rPr>
                <w:rFonts w:ascii="新細明體"/>
                <w:szCs w:val="24"/>
              </w:rPr>
            </w:pPr>
            <w:r w:rsidRPr="0054661F">
              <w:rPr>
                <w:rFonts w:ascii="新細明體" w:hAnsi="新細明體" w:hint="eastAsia"/>
                <w:szCs w:val="24"/>
              </w:rPr>
              <w:t>四、表達、溝通與分享</w:t>
            </w:r>
          </w:p>
          <w:p w:rsidR="009C1461" w:rsidRPr="0054661F" w:rsidRDefault="009C1461" w:rsidP="00C558D4">
            <w:pPr>
              <w:rPr>
                <w:rFonts w:ascii="新細明體"/>
                <w:szCs w:val="24"/>
              </w:rPr>
            </w:pPr>
            <w:r w:rsidRPr="0054661F">
              <w:rPr>
                <w:rFonts w:ascii="新細明體" w:hAnsi="新細明體" w:hint="eastAsia"/>
                <w:szCs w:val="24"/>
              </w:rPr>
              <w:t>九、主動探索與研究</w:t>
            </w:r>
          </w:p>
          <w:p w:rsidR="009C1461" w:rsidRPr="0054661F" w:rsidRDefault="009C1461" w:rsidP="00C558D4">
            <w:pPr>
              <w:rPr>
                <w:rFonts w:ascii="標楷體" w:eastAsia="標楷體" w:hAnsi="標楷體"/>
                <w:szCs w:val="24"/>
              </w:rPr>
            </w:pPr>
            <w:r w:rsidRPr="0054661F">
              <w:rPr>
                <w:rFonts w:ascii="新細明體" w:hAnsi="新細明體" w:hint="eastAsia"/>
                <w:szCs w:val="24"/>
              </w:rPr>
              <w:t>十、獨立思考與解決問題</w:t>
            </w:r>
          </w:p>
        </w:tc>
        <w:tc>
          <w:tcPr>
            <w:tcW w:w="1313" w:type="dxa"/>
            <w:gridSpan w:val="2"/>
            <w:tcBorders>
              <w:right w:val="single" w:sz="4" w:space="0" w:color="auto"/>
            </w:tcBorders>
          </w:tcPr>
          <w:p w:rsidR="009C1461" w:rsidRPr="0054661F" w:rsidRDefault="009C1461">
            <w:pPr>
              <w:rPr>
                <w:rFonts w:ascii="標楷體" w:eastAsia="標楷體" w:hAnsi="標楷體"/>
                <w:szCs w:val="24"/>
              </w:rPr>
            </w:pPr>
            <w:r w:rsidRPr="0054661F">
              <w:rPr>
                <w:rFonts w:ascii="標楷體" w:eastAsia="標楷體" w:hAnsi="標楷體" w:hint="eastAsia"/>
                <w:szCs w:val="24"/>
              </w:rPr>
              <w:t>六大議題相關能力</w:t>
            </w:r>
          </w:p>
        </w:tc>
        <w:tc>
          <w:tcPr>
            <w:tcW w:w="3374" w:type="dxa"/>
            <w:gridSpan w:val="6"/>
            <w:tcBorders>
              <w:right w:val="single" w:sz="4" w:space="0" w:color="auto"/>
            </w:tcBorders>
          </w:tcPr>
          <w:p w:rsidR="009C1461" w:rsidRPr="008237B1" w:rsidRDefault="009C1461">
            <w:pPr>
              <w:rPr>
                <w:rFonts w:ascii="新細明體"/>
                <w:szCs w:val="24"/>
              </w:rPr>
            </w:pPr>
            <w:r w:rsidRPr="008237B1">
              <w:rPr>
                <w:rFonts w:ascii="新細明體" w:hAnsi="新細明體" w:hint="eastAsia"/>
                <w:szCs w:val="24"/>
              </w:rPr>
              <w:t>家政教育</w:t>
            </w:r>
          </w:p>
        </w:tc>
      </w:tr>
      <w:tr w:rsidR="009C1461" w:rsidRPr="0054661F" w:rsidTr="00BB2F6D">
        <w:trPr>
          <w:trHeight w:val="362"/>
        </w:trPr>
        <w:tc>
          <w:tcPr>
            <w:tcW w:w="1548" w:type="dxa"/>
          </w:tcPr>
          <w:p w:rsidR="009C1461" w:rsidRPr="0054661F" w:rsidRDefault="009C1461" w:rsidP="00320452">
            <w:pPr>
              <w:rPr>
                <w:rFonts w:ascii="新細明體"/>
                <w:b/>
                <w:szCs w:val="24"/>
              </w:rPr>
            </w:pPr>
            <w:r w:rsidRPr="0054661F">
              <w:rPr>
                <w:rFonts w:ascii="標楷體" w:eastAsia="標楷體" w:hAnsi="標楷體" w:hint="eastAsia"/>
                <w:szCs w:val="24"/>
              </w:rPr>
              <w:t>領域分段能力指標</w:t>
            </w:r>
          </w:p>
        </w:tc>
        <w:tc>
          <w:tcPr>
            <w:tcW w:w="8644" w:type="dxa"/>
            <w:gridSpan w:val="12"/>
            <w:tcBorders>
              <w:right w:val="single" w:sz="4" w:space="0" w:color="auto"/>
            </w:tcBorders>
          </w:tcPr>
          <w:p w:rsidR="009C1461" w:rsidRPr="0054661F" w:rsidRDefault="009C1461">
            <w:pPr>
              <w:rPr>
                <w:szCs w:val="24"/>
              </w:rPr>
            </w:pPr>
            <w:smartTag w:uri="urn:schemas-microsoft-com:office:smarttags" w:element="chsdate">
              <w:smartTagPr>
                <w:attr w:name="IsROCDate" w:val="False"/>
                <w:attr w:name="IsLunarDate" w:val="False"/>
                <w:attr w:name="Day" w:val="4"/>
                <w:attr w:name="Month" w:val="4"/>
                <w:attr w:name="Year" w:val="2002"/>
              </w:smartTagPr>
              <w:r w:rsidRPr="0054661F">
                <w:rPr>
                  <w:szCs w:val="24"/>
                </w:rPr>
                <w:t>2-4-4</w:t>
              </w:r>
            </w:smartTag>
            <w:r w:rsidRPr="0054661F">
              <w:rPr>
                <w:rFonts w:hint="eastAsia"/>
                <w:szCs w:val="24"/>
              </w:rPr>
              <w:t>面臨逆境能樂觀積極解決問題。</w:t>
            </w:r>
          </w:p>
        </w:tc>
      </w:tr>
      <w:tr w:rsidR="009C1461" w:rsidRPr="0054661F" w:rsidTr="00BB2F6D">
        <w:trPr>
          <w:trHeight w:val="347"/>
        </w:trPr>
        <w:tc>
          <w:tcPr>
            <w:tcW w:w="1548" w:type="dxa"/>
          </w:tcPr>
          <w:p w:rsidR="009C1461" w:rsidRPr="0054661F" w:rsidRDefault="009C1461">
            <w:pPr>
              <w:rPr>
                <w:rFonts w:ascii="標楷體" w:eastAsia="標楷體" w:hAnsi="標楷體"/>
                <w:szCs w:val="24"/>
              </w:rPr>
            </w:pPr>
            <w:r w:rsidRPr="0054661F">
              <w:rPr>
                <w:rFonts w:ascii="標楷體" w:eastAsia="標楷體" w:hAnsi="標楷體" w:hint="eastAsia"/>
                <w:szCs w:val="24"/>
              </w:rPr>
              <w:t>教學目標</w:t>
            </w:r>
          </w:p>
        </w:tc>
        <w:tc>
          <w:tcPr>
            <w:tcW w:w="8644" w:type="dxa"/>
            <w:gridSpan w:val="12"/>
            <w:tcBorders>
              <w:right w:val="single" w:sz="4" w:space="0" w:color="auto"/>
            </w:tcBorders>
          </w:tcPr>
          <w:p w:rsidR="009C1461" w:rsidRPr="0054661F" w:rsidRDefault="009C1461" w:rsidP="009C1461">
            <w:pPr>
              <w:ind w:left="31680" w:hangingChars="330" w:firstLine="31680"/>
              <w:rPr>
                <w:rFonts w:ascii="新細明體"/>
                <w:szCs w:val="24"/>
              </w:rPr>
            </w:pPr>
            <w:smartTag w:uri="urn:schemas-microsoft-com:office:smarttags" w:element="chsdate">
              <w:smartTagPr>
                <w:attr w:name="IsROCDate" w:val="False"/>
                <w:attr w:name="IsLunarDate" w:val="False"/>
                <w:attr w:name="Day" w:val="4"/>
                <w:attr w:name="Month" w:val="4"/>
                <w:attr w:name="Year" w:val="2002"/>
              </w:smartTagPr>
              <w:r w:rsidRPr="0054661F">
                <w:rPr>
                  <w:rFonts w:ascii="新細明體"/>
                  <w:szCs w:val="24"/>
                </w:rPr>
                <w:t>2-4-4</w:t>
              </w:r>
            </w:smartTag>
            <w:r w:rsidRPr="0054661F">
              <w:rPr>
                <w:rFonts w:ascii="新細明體"/>
                <w:szCs w:val="24"/>
              </w:rPr>
              <w:t>-1</w:t>
            </w:r>
            <w:r w:rsidRPr="0054661F">
              <w:rPr>
                <w:rFonts w:ascii="新細明體" w:hint="eastAsia"/>
                <w:szCs w:val="24"/>
              </w:rPr>
              <w:t>覺察正向與非正向的態度</w:t>
            </w:r>
            <w:r>
              <w:rPr>
                <w:rFonts w:ascii="新細明體" w:hint="eastAsia"/>
                <w:szCs w:val="24"/>
              </w:rPr>
              <w:t>，</w:t>
            </w:r>
            <w:r w:rsidRPr="0054661F">
              <w:rPr>
                <w:rFonts w:ascii="新細明體" w:hint="eastAsia"/>
                <w:szCs w:val="24"/>
              </w:rPr>
              <w:t>來面對與家人不好的休閒生活經驗</w:t>
            </w:r>
            <w:r>
              <w:rPr>
                <w:rFonts w:ascii="新細明體" w:hint="eastAsia"/>
                <w:szCs w:val="24"/>
              </w:rPr>
              <w:t>所產生的不同問題</w:t>
            </w:r>
            <w:r w:rsidRPr="0054661F">
              <w:rPr>
                <w:rFonts w:ascii="新細明體" w:hint="eastAsia"/>
                <w:szCs w:val="24"/>
              </w:rPr>
              <w:t>。</w:t>
            </w:r>
          </w:p>
          <w:p w:rsidR="009C1461" w:rsidRPr="0054661F" w:rsidRDefault="009C1461" w:rsidP="00C558D4">
            <w:pPr>
              <w:rPr>
                <w:rFonts w:ascii="新細明體"/>
                <w:szCs w:val="24"/>
              </w:rPr>
            </w:pPr>
            <w:smartTag w:uri="urn:schemas-microsoft-com:office:smarttags" w:element="chsdate">
              <w:smartTagPr>
                <w:attr w:name="IsROCDate" w:val="False"/>
                <w:attr w:name="IsLunarDate" w:val="False"/>
                <w:attr w:name="Day" w:val="4"/>
                <w:attr w:name="Month" w:val="4"/>
                <w:attr w:name="Year" w:val="2002"/>
              </w:smartTagPr>
              <w:r w:rsidRPr="0054661F">
                <w:rPr>
                  <w:rFonts w:ascii="新細明體"/>
                  <w:szCs w:val="24"/>
                </w:rPr>
                <w:t>2-4-4</w:t>
              </w:r>
            </w:smartTag>
            <w:r w:rsidRPr="0054661F">
              <w:rPr>
                <w:rFonts w:ascii="新細明體"/>
                <w:szCs w:val="24"/>
              </w:rPr>
              <w:t>-2</w:t>
            </w:r>
            <w:r w:rsidRPr="0054661F">
              <w:rPr>
                <w:rFonts w:ascii="新細明體" w:hint="eastAsia"/>
                <w:szCs w:val="24"/>
              </w:rPr>
              <w:t>理性的分析問題</w:t>
            </w:r>
            <w:r>
              <w:rPr>
                <w:rFonts w:ascii="新細明體" w:hint="eastAsia"/>
                <w:szCs w:val="24"/>
              </w:rPr>
              <w:t>，</w:t>
            </w:r>
            <w:r w:rsidRPr="0054661F">
              <w:rPr>
                <w:rFonts w:ascii="新細明體" w:hint="eastAsia"/>
                <w:szCs w:val="24"/>
              </w:rPr>
              <w:t>並評估可行的解決策略。</w:t>
            </w:r>
          </w:p>
          <w:p w:rsidR="009C1461" w:rsidRPr="0054661F" w:rsidRDefault="009C1461">
            <w:pPr>
              <w:rPr>
                <w:rFonts w:ascii="標楷體" w:eastAsia="標楷體" w:hAnsi="標楷體"/>
                <w:szCs w:val="24"/>
              </w:rPr>
            </w:pPr>
            <w:smartTag w:uri="urn:schemas-microsoft-com:office:smarttags" w:element="chsdate">
              <w:smartTagPr>
                <w:attr w:name="IsROCDate" w:val="False"/>
                <w:attr w:name="IsLunarDate" w:val="False"/>
                <w:attr w:name="Day" w:val="4"/>
                <w:attr w:name="Month" w:val="4"/>
                <w:attr w:name="Year" w:val="2002"/>
              </w:smartTagPr>
              <w:r w:rsidRPr="0054661F">
                <w:rPr>
                  <w:rFonts w:ascii="新細明體"/>
                  <w:szCs w:val="24"/>
                </w:rPr>
                <w:t>2-4-4</w:t>
              </w:r>
            </w:smartTag>
            <w:r w:rsidRPr="0054661F">
              <w:rPr>
                <w:rFonts w:ascii="新細明體"/>
                <w:szCs w:val="24"/>
              </w:rPr>
              <w:t>-3</w:t>
            </w:r>
            <w:r w:rsidRPr="0054661F">
              <w:rPr>
                <w:rFonts w:ascii="新細明體" w:hint="eastAsia"/>
                <w:szCs w:val="24"/>
              </w:rPr>
              <w:t>分享自己如何面對問題</w:t>
            </w:r>
            <w:r>
              <w:rPr>
                <w:rFonts w:ascii="新細明體" w:hint="eastAsia"/>
                <w:szCs w:val="24"/>
              </w:rPr>
              <w:t>或</w:t>
            </w:r>
            <w:r w:rsidRPr="0054661F">
              <w:rPr>
                <w:rFonts w:ascii="新細明體" w:hint="eastAsia"/>
                <w:szCs w:val="24"/>
              </w:rPr>
              <w:t>解決問題的經驗與感受。</w:t>
            </w:r>
          </w:p>
        </w:tc>
      </w:tr>
      <w:tr w:rsidR="009C1461" w:rsidRPr="0054661F" w:rsidTr="00BB2F6D">
        <w:trPr>
          <w:trHeight w:val="1060"/>
        </w:trPr>
        <w:tc>
          <w:tcPr>
            <w:tcW w:w="1548" w:type="dxa"/>
            <w:tcBorders>
              <w:bottom w:val="single" w:sz="4" w:space="0" w:color="auto"/>
            </w:tcBorders>
          </w:tcPr>
          <w:p w:rsidR="009C1461" w:rsidRPr="0054661F" w:rsidRDefault="009C1461">
            <w:pPr>
              <w:rPr>
                <w:rFonts w:ascii="新細明體"/>
                <w:szCs w:val="24"/>
              </w:rPr>
            </w:pPr>
            <w:r w:rsidRPr="0054661F">
              <w:rPr>
                <w:rFonts w:ascii="標楷體" w:eastAsia="標楷體" w:hAnsi="標楷體" w:hint="eastAsia"/>
                <w:szCs w:val="24"/>
              </w:rPr>
              <w:t>單元目標</w:t>
            </w:r>
          </w:p>
        </w:tc>
        <w:tc>
          <w:tcPr>
            <w:tcW w:w="8644" w:type="dxa"/>
            <w:gridSpan w:val="12"/>
            <w:tcBorders>
              <w:bottom w:val="single" w:sz="4" w:space="0" w:color="auto"/>
            </w:tcBorders>
          </w:tcPr>
          <w:p w:rsidR="009C1461" w:rsidRPr="0054661F" w:rsidRDefault="009C1461" w:rsidP="003E36FA">
            <w:pPr>
              <w:numPr>
                <w:ilvl w:val="0"/>
                <w:numId w:val="3"/>
              </w:numPr>
              <w:rPr>
                <w:rFonts w:ascii="新細明體"/>
                <w:szCs w:val="24"/>
              </w:rPr>
            </w:pPr>
            <w:r w:rsidRPr="0054661F">
              <w:rPr>
                <w:rFonts w:ascii="新細明體" w:hAnsi="新細明體" w:hint="eastAsia"/>
                <w:szCs w:val="24"/>
              </w:rPr>
              <w:t>認知：了解遇到問題時該如何選擇適當的解決方法。</w:t>
            </w:r>
          </w:p>
          <w:p w:rsidR="009C1461" w:rsidRPr="0054661F" w:rsidRDefault="009C1461" w:rsidP="00C558D4">
            <w:pPr>
              <w:numPr>
                <w:ilvl w:val="0"/>
                <w:numId w:val="3"/>
              </w:numPr>
              <w:rPr>
                <w:rFonts w:ascii="新細明體"/>
                <w:szCs w:val="24"/>
              </w:rPr>
            </w:pPr>
            <w:r w:rsidRPr="0054661F">
              <w:rPr>
                <w:rFonts w:ascii="新細明體" w:hAnsi="新細明體" w:hint="eastAsia"/>
                <w:szCs w:val="24"/>
              </w:rPr>
              <w:t>情意：勇於分享感受、提出討論問題的解決方法。</w:t>
            </w:r>
          </w:p>
          <w:p w:rsidR="009C1461" w:rsidRPr="0054661F" w:rsidRDefault="009C1461" w:rsidP="00C558D4">
            <w:pPr>
              <w:numPr>
                <w:ilvl w:val="0"/>
                <w:numId w:val="3"/>
              </w:numPr>
              <w:rPr>
                <w:rFonts w:ascii="新細明體"/>
                <w:szCs w:val="24"/>
              </w:rPr>
            </w:pPr>
            <w:r w:rsidRPr="0054661F">
              <w:rPr>
                <w:rFonts w:ascii="新細明體" w:hAnsi="新細明體" w:hint="eastAsia"/>
                <w:szCs w:val="24"/>
              </w:rPr>
              <w:t>技能：能將所學的運用在實際生活中，增進與家人的情感。</w:t>
            </w:r>
          </w:p>
        </w:tc>
      </w:tr>
      <w:tr w:rsidR="009C1461" w:rsidRPr="0054661F" w:rsidTr="00BB2F6D">
        <w:trPr>
          <w:trHeight w:val="329"/>
        </w:trPr>
        <w:tc>
          <w:tcPr>
            <w:tcW w:w="1548" w:type="dxa"/>
            <w:tcBorders>
              <w:top w:val="single" w:sz="4" w:space="0" w:color="auto"/>
            </w:tcBorders>
          </w:tcPr>
          <w:p w:rsidR="009C1461" w:rsidRPr="0054661F" w:rsidRDefault="009C1461" w:rsidP="00C558D4">
            <w:pPr>
              <w:rPr>
                <w:rFonts w:ascii="標楷體" w:eastAsia="標楷體" w:hAnsi="標楷體"/>
                <w:szCs w:val="24"/>
              </w:rPr>
            </w:pPr>
            <w:r w:rsidRPr="0054661F">
              <w:rPr>
                <w:rFonts w:ascii="標楷體" w:eastAsia="標楷體" w:hAnsi="標楷體" w:hint="eastAsia"/>
                <w:szCs w:val="24"/>
              </w:rPr>
              <w:t>具體</w:t>
            </w:r>
            <w:r>
              <w:rPr>
                <w:rFonts w:ascii="標楷體" w:eastAsia="標楷體" w:hAnsi="標楷體" w:hint="eastAsia"/>
                <w:szCs w:val="24"/>
              </w:rPr>
              <w:t>目標</w:t>
            </w:r>
          </w:p>
        </w:tc>
        <w:tc>
          <w:tcPr>
            <w:tcW w:w="8644" w:type="dxa"/>
            <w:gridSpan w:val="12"/>
            <w:tcBorders>
              <w:top w:val="single" w:sz="4" w:space="0" w:color="auto"/>
              <w:right w:val="single" w:sz="4" w:space="0" w:color="auto"/>
            </w:tcBorders>
          </w:tcPr>
          <w:p w:rsidR="009C1461" w:rsidRDefault="009C1461" w:rsidP="00B52E59">
            <w:pPr>
              <w:numPr>
                <w:ilvl w:val="1"/>
                <w:numId w:val="3"/>
              </w:numPr>
              <w:tabs>
                <w:tab w:val="clear" w:pos="960"/>
                <w:tab w:val="num" w:pos="432"/>
              </w:tabs>
              <w:ind w:left="432"/>
              <w:rPr>
                <w:szCs w:val="24"/>
              </w:rPr>
            </w:pPr>
            <w:r>
              <w:rPr>
                <w:rFonts w:hint="eastAsia"/>
                <w:szCs w:val="24"/>
              </w:rPr>
              <w:t>學生能說出選擇休閒活動的原則或注意事項，才能與家人將不愉快的經驗降到最低。</w:t>
            </w:r>
          </w:p>
          <w:p w:rsidR="009C1461" w:rsidRDefault="009C1461" w:rsidP="00B52E59">
            <w:pPr>
              <w:numPr>
                <w:ilvl w:val="1"/>
                <w:numId w:val="3"/>
              </w:numPr>
              <w:tabs>
                <w:tab w:val="clear" w:pos="960"/>
                <w:tab w:val="num" w:pos="432"/>
              </w:tabs>
              <w:ind w:left="432"/>
              <w:rPr>
                <w:rFonts w:ascii="新細明體"/>
                <w:szCs w:val="24"/>
              </w:rPr>
            </w:pPr>
            <w:r>
              <w:rPr>
                <w:rFonts w:hint="eastAsia"/>
                <w:szCs w:val="24"/>
              </w:rPr>
              <w:t>學生</w:t>
            </w:r>
            <w:r>
              <w:rPr>
                <w:rFonts w:ascii="新細明體" w:hint="eastAsia"/>
                <w:szCs w:val="24"/>
              </w:rPr>
              <w:t>能說出用</w:t>
            </w:r>
            <w:r w:rsidRPr="0054661F">
              <w:rPr>
                <w:rFonts w:ascii="新細明體" w:hint="eastAsia"/>
                <w:szCs w:val="24"/>
              </w:rPr>
              <w:t>正向與非正向的態度面對</w:t>
            </w:r>
            <w:r>
              <w:rPr>
                <w:rFonts w:ascii="新細明體" w:hint="eastAsia"/>
                <w:szCs w:val="24"/>
              </w:rPr>
              <w:t>問題時的差別。</w:t>
            </w:r>
          </w:p>
          <w:p w:rsidR="009C1461" w:rsidRDefault="009C1461" w:rsidP="00B52E59">
            <w:pPr>
              <w:numPr>
                <w:ilvl w:val="1"/>
                <w:numId w:val="3"/>
              </w:numPr>
              <w:tabs>
                <w:tab w:val="clear" w:pos="960"/>
                <w:tab w:val="num" w:pos="432"/>
              </w:tabs>
              <w:ind w:left="432"/>
              <w:rPr>
                <w:szCs w:val="24"/>
              </w:rPr>
            </w:pPr>
            <w:r>
              <w:rPr>
                <w:rFonts w:hint="eastAsia"/>
                <w:szCs w:val="24"/>
              </w:rPr>
              <w:t>學生能思考有效的解決方法。</w:t>
            </w:r>
          </w:p>
          <w:p w:rsidR="009C1461" w:rsidRPr="00B52E59" w:rsidRDefault="009C1461" w:rsidP="00B52E59">
            <w:pPr>
              <w:numPr>
                <w:ilvl w:val="1"/>
                <w:numId w:val="3"/>
              </w:numPr>
              <w:tabs>
                <w:tab w:val="clear" w:pos="960"/>
                <w:tab w:val="num" w:pos="432"/>
              </w:tabs>
              <w:ind w:left="432"/>
              <w:rPr>
                <w:szCs w:val="24"/>
              </w:rPr>
            </w:pPr>
            <w:r>
              <w:rPr>
                <w:rFonts w:hint="eastAsia"/>
                <w:szCs w:val="24"/>
              </w:rPr>
              <w:t>學生</w:t>
            </w:r>
            <w:r>
              <w:rPr>
                <w:rFonts w:ascii="新細明體" w:hint="eastAsia"/>
                <w:szCs w:val="24"/>
              </w:rPr>
              <w:t>遇到</w:t>
            </w:r>
            <w:r w:rsidRPr="0054661F">
              <w:rPr>
                <w:rFonts w:hint="eastAsia"/>
                <w:szCs w:val="24"/>
              </w:rPr>
              <w:t>問題時，</w:t>
            </w:r>
            <w:r>
              <w:rPr>
                <w:rFonts w:hint="eastAsia"/>
                <w:szCs w:val="24"/>
              </w:rPr>
              <w:t>能</w:t>
            </w:r>
            <w:r w:rsidRPr="0054661F">
              <w:rPr>
                <w:rFonts w:hint="eastAsia"/>
                <w:szCs w:val="24"/>
              </w:rPr>
              <w:t>保持理性，發現問題所在，並予以解決。</w:t>
            </w:r>
          </w:p>
        </w:tc>
      </w:tr>
      <w:tr w:rsidR="009C1461" w:rsidRPr="0054661F" w:rsidTr="00BB2F6D">
        <w:trPr>
          <w:trHeight w:val="723"/>
        </w:trPr>
        <w:tc>
          <w:tcPr>
            <w:tcW w:w="1548" w:type="dxa"/>
            <w:tcBorders>
              <w:left w:val="single" w:sz="4" w:space="0" w:color="auto"/>
              <w:bottom w:val="single" w:sz="4" w:space="0" w:color="auto"/>
            </w:tcBorders>
          </w:tcPr>
          <w:p w:rsidR="009C1461" w:rsidRPr="0054661F" w:rsidRDefault="009C1461">
            <w:pPr>
              <w:rPr>
                <w:rFonts w:ascii="標楷體" w:eastAsia="標楷體" w:hAnsi="標楷體"/>
                <w:szCs w:val="24"/>
              </w:rPr>
            </w:pPr>
            <w:r w:rsidRPr="0054661F">
              <w:rPr>
                <w:rFonts w:ascii="標楷體" w:eastAsia="標楷體" w:hAnsi="標楷體" w:hint="eastAsia"/>
                <w:szCs w:val="24"/>
              </w:rPr>
              <w:t>教學資源與參考資料</w:t>
            </w:r>
          </w:p>
        </w:tc>
        <w:tc>
          <w:tcPr>
            <w:tcW w:w="8644" w:type="dxa"/>
            <w:gridSpan w:val="12"/>
            <w:tcBorders>
              <w:bottom w:val="nil"/>
              <w:right w:val="single" w:sz="4" w:space="0" w:color="auto"/>
            </w:tcBorders>
          </w:tcPr>
          <w:p w:rsidR="009C1461" w:rsidRPr="0054661F" w:rsidRDefault="009C1461" w:rsidP="00C558D4">
            <w:pPr>
              <w:numPr>
                <w:ilvl w:val="0"/>
                <w:numId w:val="13"/>
              </w:numPr>
              <w:rPr>
                <w:szCs w:val="24"/>
              </w:rPr>
            </w:pPr>
            <w:r w:rsidRPr="0054661F">
              <w:rPr>
                <w:rFonts w:hint="eastAsia"/>
                <w:szCs w:val="24"/>
              </w:rPr>
              <w:t>世界休閒協會網站</w:t>
            </w:r>
          </w:p>
          <w:p w:rsidR="009C1461" w:rsidRPr="0054661F" w:rsidRDefault="009C1461" w:rsidP="00C558D4">
            <w:pPr>
              <w:numPr>
                <w:ilvl w:val="0"/>
                <w:numId w:val="13"/>
              </w:numPr>
              <w:rPr>
                <w:szCs w:val="24"/>
              </w:rPr>
            </w:pPr>
            <w:r w:rsidRPr="0054661F">
              <w:rPr>
                <w:rFonts w:ascii="新細明體" w:hAnsi="新細明體" w:cs="新細明體" w:hint="eastAsia"/>
                <w:kern w:val="0"/>
                <w:szCs w:val="24"/>
              </w:rPr>
              <w:t>學生輔導雙月刊第</w:t>
            </w:r>
            <w:r w:rsidRPr="0054661F">
              <w:rPr>
                <w:rFonts w:ascii="新細明體" w:hAnsi="新細明體" w:cs="新細明體"/>
                <w:kern w:val="0"/>
                <w:szCs w:val="24"/>
              </w:rPr>
              <w:t>39</w:t>
            </w:r>
            <w:r w:rsidRPr="0054661F">
              <w:rPr>
                <w:rFonts w:ascii="新細明體" w:hAnsi="新細明體" w:cs="新細明體" w:hint="eastAsia"/>
                <w:kern w:val="0"/>
                <w:szCs w:val="24"/>
              </w:rPr>
              <w:t>期，</w:t>
            </w:r>
            <w:smartTag w:uri="urn:schemas-microsoft-com:office:smarttags" w:element="chsdate">
              <w:smartTagPr>
                <w:attr w:name="IsROCDate" w:val="True"/>
                <w:attr w:name="IsLunarDate" w:val="False"/>
                <w:attr w:name="Day" w:val="5"/>
                <w:attr w:name="Month" w:val="7"/>
                <w:attr w:name="Year" w:val="1995"/>
              </w:smartTagPr>
              <w:r w:rsidRPr="0054661F">
                <w:rPr>
                  <w:rFonts w:ascii="新細明體" w:hAnsi="新細明體" w:cs="新細明體" w:hint="eastAsia"/>
                  <w:kern w:val="0"/>
                  <w:szCs w:val="24"/>
                </w:rPr>
                <w:t>民國</w:t>
              </w:r>
              <w:r w:rsidRPr="0054661F">
                <w:rPr>
                  <w:rFonts w:ascii="新細明體" w:hAnsi="新細明體" w:cs="新細明體"/>
                  <w:kern w:val="0"/>
                  <w:szCs w:val="24"/>
                </w:rPr>
                <w:t>84</w:t>
              </w:r>
              <w:r w:rsidRPr="0054661F">
                <w:rPr>
                  <w:rFonts w:ascii="新細明體" w:hAnsi="新細明體" w:cs="新細明體" w:hint="eastAsia"/>
                  <w:kern w:val="0"/>
                  <w:szCs w:val="24"/>
                </w:rPr>
                <w:t>年</w:t>
              </w:r>
              <w:r w:rsidRPr="0054661F">
                <w:rPr>
                  <w:rFonts w:ascii="新細明體" w:hAnsi="新細明體" w:cs="新細明體"/>
                  <w:kern w:val="0"/>
                  <w:szCs w:val="24"/>
                </w:rPr>
                <w:t>7</w:t>
              </w:r>
              <w:r w:rsidRPr="0054661F">
                <w:rPr>
                  <w:rFonts w:ascii="新細明體" w:hAnsi="新細明體" w:cs="新細明體" w:hint="eastAsia"/>
                  <w:kern w:val="0"/>
                  <w:szCs w:val="24"/>
                </w:rPr>
                <w:t>月</w:t>
              </w:r>
              <w:r w:rsidRPr="0054661F">
                <w:rPr>
                  <w:rFonts w:ascii="新細明體" w:hAnsi="新細明體" w:cs="新細明體"/>
                  <w:kern w:val="0"/>
                  <w:szCs w:val="24"/>
                </w:rPr>
                <w:t>5</w:t>
              </w:r>
              <w:r w:rsidRPr="0054661F">
                <w:rPr>
                  <w:rFonts w:ascii="新細明體" w:hAnsi="新細明體" w:cs="新細明體" w:hint="eastAsia"/>
                  <w:kern w:val="0"/>
                  <w:szCs w:val="24"/>
                </w:rPr>
                <w:t>日</w:t>
              </w:r>
            </w:smartTag>
            <w:r w:rsidRPr="0054661F">
              <w:rPr>
                <w:rFonts w:ascii="新細明體" w:hAnsi="新細明體" w:cs="新細明體" w:hint="eastAsia"/>
                <w:kern w:val="0"/>
                <w:szCs w:val="24"/>
              </w:rPr>
              <w:t>，教育部訓育委員會</w:t>
            </w:r>
          </w:p>
        </w:tc>
      </w:tr>
      <w:tr w:rsidR="009C1461" w:rsidRPr="0054661F" w:rsidTr="00BB2F6D">
        <w:trPr>
          <w:trHeight w:val="627"/>
        </w:trPr>
        <w:tc>
          <w:tcPr>
            <w:tcW w:w="1548" w:type="dxa"/>
            <w:vMerge w:val="restart"/>
            <w:tcBorders>
              <w:top w:val="single" w:sz="4" w:space="0" w:color="auto"/>
              <w:left w:val="single" w:sz="4" w:space="0" w:color="auto"/>
            </w:tcBorders>
          </w:tcPr>
          <w:p w:rsidR="009C1461" w:rsidRPr="0054661F" w:rsidRDefault="009C1461">
            <w:pPr>
              <w:rPr>
                <w:rFonts w:ascii="標楷體" w:eastAsia="標楷體" w:hAnsi="標楷體"/>
                <w:szCs w:val="24"/>
              </w:rPr>
            </w:pPr>
            <w:r>
              <w:rPr>
                <w:rFonts w:ascii="標楷體" w:eastAsia="標楷體" w:hAnsi="標楷體" w:hint="eastAsia"/>
                <w:szCs w:val="24"/>
              </w:rPr>
              <w:t>具體</w:t>
            </w:r>
            <w:r w:rsidRPr="0054661F">
              <w:rPr>
                <w:rFonts w:ascii="標楷體" w:eastAsia="標楷體" w:hAnsi="標楷體" w:hint="eastAsia"/>
                <w:szCs w:val="24"/>
              </w:rPr>
              <w:t>目標</w:t>
            </w:r>
          </w:p>
        </w:tc>
        <w:tc>
          <w:tcPr>
            <w:tcW w:w="360" w:type="dxa"/>
            <w:tcBorders>
              <w:top w:val="single" w:sz="4" w:space="0" w:color="auto"/>
              <w:bottom w:val="single" w:sz="4" w:space="0" w:color="auto"/>
              <w:right w:val="nil"/>
            </w:tcBorders>
          </w:tcPr>
          <w:p w:rsidR="009C1461" w:rsidRPr="0054661F" w:rsidRDefault="009C1461">
            <w:pPr>
              <w:rPr>
                <w:rFonts w:ascii="標楷體" w:eastAsia="標楷體" w:hAnsi="標楷體"/>
                <w:szCs w:val="24"/>
              </w:rPr>
            </w:pPr>
          </w:p>
        </w:tc>
        <w:tc>
          <w:tcPr>
            <w:tcW w:w="5760" w:type="dxa"/>
            <w:gridSpan w:val="7"/>
            <w:tcBorders>
              <w:top w:val="single" w:sz="4" w:space="0" w:color="auto"/>
              <w:left w:val="nil"/>
            </w:tcBorders>
          </w:tcPr>
          <w:p w:rsidR="009C1461" w:rsidRPr="0054661F" w:rsidRDefault="009C1461" w:rsidP="005414AB">
            <w:pPr>
              <w:jc w:val="center"/>
              <w:rPr>
                <w:rFonts w:ascii="標楷體" w:eastAsia="標楷體" w:hAnsi="標楷體"/>
                <w:szCs w:val="24"/>
              </w:rPr>
            </w:pPr>
            <w:r w:rsidRPr="0054661F">
              <w:rPr>
                <w:rFonts w:ascii="標楷體" w:eastAsia="標楷體" w:hAnsi="標楷體" w:hint="eastAsia"/>
                <w:szCs w:val="24"/>
              </w:rPr>
              <w:t>教學活動</w:t>
            </w:r>
          </w:p>
        </w:tc>
        <w:tc>
          <w:tcPr>
            <w:tcW w:w="1260" w:type="dxa"/>
            <w:gridSpan w:val="2"/>
            <w:vMerge w:val="restart"/>
            <w:tcBorders>
              <w:top w:val="single" w:sz="4" w:space="0" w:color="auto"/>
            </w:tcBorders>
          </w:tcPr>
          <w:p w:rsidR="009C1461" w:rsidRPr="0054661F" w:rsidRDefault="009C1461">
            <w:pPr>
              <w:rPr>
                <w:rFonts w:ascii="標楷體" w:eastAsia="標楷體" w:hAnsi="標楷體"/>
                <w:szCs w:val="24"/>
              </w:rPr>
            </w:pPr>
            <w:r w:rsidRPr="0054661F">
              <w:rPr>
                <w:rFonts w:ascii="標楷體" w:eastAsia="標楷體" w:hAnsi="標楷體" w:hint="eastAsia"/>
                <w:szCs w:val="24"/>
              </w:rPr>
              <w:t>教具</w:t>
            </w:r>
          </w:p>
        </w:tc>
        <w:tc>
          <w:tcPr>
            <w:tcW w:w="540" w:type="dxa"/>
            <w:vMerge w:val="restart"/>
            <w:tcBorders>
              <w:top w:val="single" w:sz="4" w:space="0" w:color="auto"/>
            </w:tcBorders>
          </w:tcPr>
          <w:p w:rsidR="009C1461" w:rsidRPr="0054661F" w:rsidRDefault="009C1461">
            <w:pPr>
              <w:rPr>
                <w:rFonts w:ascii="標楷體" w:eastAsia="標楷體" w:hAnsi="標楷體"/>
                <w:szCs w:val="24"/>
              </w:rPr>
            </w:pPr>
            <w:r w:rsidRPr="0054661F">
              <w:rPr>
                <w:rFonts w:ascii="標楷體" w:eastAsia="標楷體" w:hAnsi="標楷體" w:hint="eastAsia"/>
                <w:szCs w:val="24"/>
              </w:rPr>
              <w:t>時間</w:t>
            </w:r>
          </w:p>
        </w:tc>
        <w:tc>
          <w:tcPr>
            <w:tcW w:w="724" w:type="dxa"/>
            <w:vMerge w:val="restart"/>
            <w:tcBorders>
              <w:top w:val="single" w:sz="4" w:space="0" w:color="auto"/>
              <w:right w:val="single" w:sz="4" w:space="0" w:color="auto"/>
            </w:tcBorders>
          </w:tcPr>
          <w:p w:rsidR="009C1461" w:rsidRPr="0054661F" w:rsidRDefault="009C1461">
            <w:pPr>
              <w:rPr>
                <w:rFonts w:ascii="標楷體" w:eastAsia="標楷體" w:hAnsi="標楷體"/>
                <w:szCs w:val="24"/>
              </w:rPr>
            </w:pPr>
            <w:r w:rsidRPr="0054661F">
              <w:rPr>
                <w:rFonts w:ascii="標楷體" w:eastAsia="標楷體" w:hAnsi="標楷體" w:hint="eastAsia"/>
                <w:szCs w:val="24"/>
              </w:rPr>
              <w:t>評量標準</w:t>
            </w:r>
          </w:p>
        </w:tc>
      </w:tr>
      <w:tr w:rsidR="009C1461" w:rsidRPr="0054661F" w:rsidTr="00BB2F6D">
        <w:trPr>
          <w:trHeight w:val="729"/>
        </w:trPr>
        <w:tc>
          <w:tcPr>
            <w:tcW w:w="1548" w:type="dxa"/>
            <w:vMerge/>
            <w:tcBorders>
              <w:left w:val="single" w:sz="4" w:space="0" w:color="auto"/>
              <w:bottom w:val="single" w:sz="4" w:space="0" w:color="auto"/>
            </w:tcBorders>
          </w:tcPr>
          <w:p w:rsidR="009C1461" w:rsidRPr="0054661F" w:rsidRDefault="009C1461">
            <w:pPr>
              <w:rPr>
                <w:szCs w:val="24"/>
              </w:rPr>
            </w:pPr>
          </w:p>
        </w:tc>
        <w:tc>
          <w:tcPr>
            <w:tcW w:w="360" w:type="dxa"/>
            <w:tcBorders>
              <w:top w:val="single" w:sz="4" w:space="0" w:color="auto"/>
              <w:bottom w:val="single" w:sz="4" w:space="0" w:color="auto"/>
              <w:right w:val="nil"/>
            </w:tcBorders>
          </w:tcPr>
          <w:p w:rsidR="009C1461" w:rsidRPr="0054661F" w:rsidRDefault="009C1461">
            <w:pPr>
              <w:rPr>
                <w:szCs w:val="24"/>
              </w:rPr>
            </w:pPr>
          </w:p>
        </w:tc>
        <w:tc>
          <w:tcPr>
            <w:tcW w:w="4500" w:type="dxa"/>
            <w:gridSpan w:val="4"/>
            <w:tcBorders>
              <w:top w:val="single" w:sz="4" w:space="0" w:color="auto"/>
              <w:left w:val="nil"/>
              <w:bottom w:val="single" w:sz="4" w:space="0" w:color="auto"/>
            </w:tcBorders>
          </w:tcPr>
          <w:p w:rsidR="009C1461" w:rsidRPr="0054661F" w:rsidRDefault="009C1461" w:rsidP="005414AB">
            <w:pPr>
              <w:jc w:val="center"/>
              <w:rPr>
                <w:rFonts w:ascii="標楷體" w:eastAsia="標楷體" w:hAnsi="標楷體"/>
                <w:szCs w:val="24"/>
              </w:rPr>
            </w:pPr>
            <w:r w:rsidRPr="0054661F">
              <w:rPr>
                <w:rFonts w:ascii="標楷體" w:eastAsia="標楷體" w:hAnsi="標楷體" w:hint="eastAsia"/>
                <w:szCs w:val="24"/>
              </w:rPr>
              <w:t>教師活動</w:t>
            </w:r>
          </w:p>
        </w:tc>
        <w:tc>
          <w:tcPr>
            <w:tcW w:w="1260" w:type="dxa"/>
            <w:gridSpan w:val="3"/>
            <w:tcBorders>
              <w:top w:val="single" w:sz="4" w:space="0" w:color="auto"/>
              <w:bottom w:val="single" w:sz="4" w:space="0" w:color="auto"/>
            </w:tcBorders>
          </w:tcPr>
          <w:p w:rsidR="009C1461" w:rsidRPr="0054661F" w:rsidRDefault="009C1461" w:rsidP="005414AB">
            <w:pPr>
              <w:jc w:val="center"/>
              <w:rPr>
                <w:rFonts w:ascii="標楷體" w:eastAsia="標楷體" w:hAnsi="標楷體"/>
                <w:szCs w:val="24"/>
              </w:rPr>
            </w:pPr>
            <w:r w:rsidRPr="0054661F">
              <w:rPr>
                <w:rFonts w:ascii="標楷體" w:eastAsia="標楷體" w:hAnsi="標楷體" w:hint="eastAsia"/>
                <w:szCs w:val="24"/>
              </w:rPr>
              <w:t>學生活動</w:t>
            </w:r>
          </w:p>
        </w:tc>
        <w:tc>
          <w:tcPr>
            <w:tcW w:w="1260" w:type="dxa"/>
            <w:gridSpan w:val="2"/>
            <w:vMerge/>
            <w:tcBorders>
              <w:top w:val="single" w:sz="4" w:space="0" w:color="auto"/>
              <w:bottom w:val="single" w:sz="4" w:space="0" w:color="auto"/>
            </w:tcBorders>
          </w:tcPr>
          <w:p w:rsidR="009C1461" w:rsidRPr="0054661F" w:rsidRDefault="009C1461">
            <w:pPr>
              <w:rPr>
                <w:szCs w:val="24"/>
              </w:rPr>
            </w:pPr>
          </w:p>
        </w:tc>
        <w:tc>
          <w:tcPr>
            <w:tcW w:w="540" w:type="dxa"/>
            <w:vMerge/>
            <w:tcBorders>
              <w:top w:val="single" w:sz="4" w:space="0" w:color="auto"/>
              <w:bottom w:val="single" w:sz="4" w:space="0" w:color="auto"/>
            </w:tcBorders>
          </w:tcPr>
          <w:p w:rsidR="009C1461" w:rsidRPr="0054661F" w:rsidRDefault="009C1461">
            <w:pPr>
              <w:rPr>
                <w:szCs w:val="24"/>
              </w:rPr>
            </w:pPr>
          </w:p>
        </w:tc>
        <w:tc>
          <w:tcPr>
            <w:tcW w:w="724" w:type="dxa"/>
            <w:vMerge/>
            <w:tcBorders>
              <w:bottom w:val="single" w:sz="4" w:space="0" w:color="auto"/>
              <w:right w:val="single" w:sz="4" w:space="0" w:color="auto"/>
            </w:tcBorders>
          </w:tcPr>
          <w:p w:rsidR="009C1461" w:rsidRPr="0054661F" w:rsidRDefault="009C1461">
            <w:pPr>
              <w:rPr>
                <w:szCs w:val="24"/>
              </w:rPr>
            </w:pPr>
          </w:p>
        </w:tc>
      </w:tr>
      <w:tr w:rsidR="009C1461" w:rsidRPr="0054661F" w:rsidTr="000B69D9">
        <w:trPr>
          <w:trHeight w:val="8545"/>
        </w:trPr>
        <w:tc>
          <w:tcPr>
            <w:tcW w:w="1548" w:type="dxa"/>
          </w:tcPr>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rsidP="0077455F">
            <w:pPr>
              <w:ind w:left="-48"/>
              <w:rPr>
                <w:szCs w:val="24"/>
              </w:rPr>
            </w:pPr>
            <w:r>
              <w:rPr>
                <w:rFonts w:hint="eastAsia"/>
                <w:szCs w:val="24"/>
              </w:rPr>
              <w:t>學生能思考有效的解決方法。</w:t>
            </w:r>
          </w:p>
          <w:p w:rsidR="009C1461" w:rsidRDefault="009C1461" w:rsidP="0077455F">
            <w:pPr>
              <w:ind w:left="-48"/>
              <w:rPr>
                <w:szCs w:val="24"/>
              </w:rPr>
            </w:pPr>
          </w:p>
          <w:p w:rsidR="009C1461" w:rsidRDefault="009C1461" w:rsidP="0077455F">
            <w:pPr>
              <w:ind w:left="-48"/>
              <w:rPr>
                <w:rFonts w:ascii="新細明體"/>
                <w:szCs w:val="24"/>
              </w:rPr>
            </w:pPr>
            <w:r>
              <w:rPr>
                <w:rFonts w:hint="eastAsia"/>
                <w:szCs w:val="24"/>
              </w:rPr>
              <w:t>學生</w:t>
            </w:r>
            <w:r>
              <w:rPr>
                <w:rFonts w:ascii="新細明體" w:hint="eastAsia"/>
                <w:szCs w:val="24"/>
              </w:rPr>
              <w:t>能說出用</w:t>
            </w:r>
            <w:r w:rsidRPr="0054661F">
              <w:rPr>
                <w:rFonts w:ascii="新細明體" w:hint="eastAsia"/>
                <w:szCs w:val="24"/>
              </w:rPr>
              <w:t>正向與非正向的態度面對</w:t>
            </w:r>
            <w:r>
              <w:rPr>
                <w:rFonts w:ascii="新細明體" w:hint="eastAsia"/>
                <w:szCs w:val="24"/>
              </w:rPr>
              <w:t>問題時的差別。</w:t>
            </w:r>
          </w:p>
          <w:p w:rsidR="009C1461" w:rsidRPr="0077455F"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Pr="0077455F"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rsidP="00B52E59">
            <w:pPr>
              <w:rPr>
                <w:szCs w:val="24"/>
              </w:rPr>
            </w:pPr>
            <w:r>
              <w:rPr>
                <w:rFonts w:hint="eastAsia"/>
                <w:szCs w:val="24"/>
              </w:rPr>
              <w:t>學生能說出選擇休閒活動的原則或注意事項，才能與家人將不愉快的經驗降到最低。</w:t>
            </w:r>
          </w:p>
          <w:p w:rsidR="009C1461" w:rsidRPr="00B52E59"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rsidP="0009708F">
            <w:pPr>
              <w:ind w:left="-48"/>
              <w:rPr>
                <w:szCs w:val="24"/>
              </w:rPr>
            </w:pPr>
            <w:r>
              <w:rPr>
                <w:rFonts w:hint="eastAsia"/>
                <w:szCs w:val="24"/>
              </w:rPr>
              <w:t>學生能說出選擇休閒活動的原則或注意事項，才能與家人將不愉快的經驗降到最低。</w:t>
            </w:r>
          </w:p>
          <w:p w:rsidR="009C1461" w:rsidRDefault="009C1461">
            <w:pPr>
              <w:rPr>
                <w:szCs w:val="24"/>
              </w:rPr>
            </w:pPr>
          </w:p>
          <w:p w:rsidR="009C1461" w:rsidRDefault="009C1461" w:rsidP="0009708F">
            <w:pPr>
              <w:ind w:left="-48"/>
              <w:rPr>
                <w:szCs w:val="24"/>
              </w:rPr>
            </w:pPr>
            <w:r>
              <w:rPr>
                <w:rFonts w:hint="eastAsia"/>
                <w:szCs w:val="24"/>
              </w:rPr>
              <w:t>學生能思考有效的解決方法。</w:t>
            </w:r>
          </w:p>
          <w:p w:rsidR="009C1461" w:rsidRPr="0009708F" w:rsidRDefault="009C1461">
            <w:pPr>
              <w:rPr>
                <w:szCs w:val="24"/>
              </w:rPr>
            </w:pPr>
          </w:p>
          <w:p w:rsidR="009C1461" w:rsidRDefault="009C1461">
            <w:pPr>
              <w:rPr>
                <w:szCs w:val="24"/>
              </w:rPr>
            </w:pPr>
            <w:r>
              <w:rPr>
                <w:rFonts w:hint="eastAsia"/>
                <w:szCs w:val="24"/>
              </w:rPr>
              <w:t>學生</w:t>
            </w:r>
            <w:r>
              <w:rPr>
                <w:rFonts w:ascii="新細明體" w:hint="eastAsia"/>
                <w:szCs w:val="24"/>
              </w:rPr>
              <w:t>遇到</w:t>
            </w:r>
            <w:r w:rsidRPr="0054661F">
              <w:rPr>
                <w:rFonts w:hint="eastAsia"/>
                <w:szCs w:val="24"/>
              </w:rPr>
              <w:t>問題時，</w:t>
            </w:r>
            <w:r>
              <w:rPr>
                <w:rFonts w:hint="eastAsia"/>
                <w:szCs w:val="24"/>
              </w:rPr>
              <w:t>能</w:t>
            </w:r>
            <w:r w:rsidRPr="0054661F">
              <w:rPr>
                <w:rFonts w:hint="eastAsia"/>
                <w:szCs w:val="24"/>
              </w:rPr>
              <w:t>保持理性，發現問題所在，並予以解決。</w:t>
            </w: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Default="009C1461" w:rsidP="0009708F">
            <w:pPr>
              <w:ind w:left="-48"/>
              <w:rPr>
                <w:rFonts w:ascii="新細明體"/>
                <w:szCs w:val="24"/>
              </w:rPr>
            </w:pPr>
            <w:r>
              <w:rPr>
                <w:rFonts w:hint="eastAsia"/>
                <w:szCs w:val="24"/>
              </w:rPr>
              <w:t>學生</w:t>
            </w:r>
            <w:r>
              <w:rPr>
                <w:rFonts w:ascii="新細明體" w:hint="eastAsia"/>
                <w:szCs w:val="24"/>
              </w:rPr>
              <w:t>能說出用</w:t>
            </w:r>
            <w:r w:rsidRPr="0054661F">
              <w:rPr>
                <w:rFonts w:ascii="新細明體" w:hint="eastAsia"/>
                <w:szCs w:val="24"/>
              </w:rPr>
              <w:t>正向與非正向的態度面對</w:t>
            </w:r>
            <w:r>
              <w:rPr>
                <w:rFonts w:ascii="新細明體" w:hint="eastAsia"/>
                <w:szCs w:val="24"/>
              </w:rPr>
              <w:t>問題時的差別。</w:t>
            </w:r>
          </w:p>
          <w:p w:rsidR="009C1461" w:rsidRDefault="009C1461">
            <w:pPr>
              <w:rPr>
                <w:szCs w:val="24"/>
              </w:rPr>
            </w:pPr>
          </w:p>
          <w:p w:rsidR="009C1461" w:rsidRDefault="009C1461" w:rsidP="0009708F">
            <w:pPr>
              <w:ind w:left="-48"/>
              <w:rPr>
                <w:szCs w:val="24"/>
              </w:rPr>
            </w:pPr>
            <w:r>
              <w:rPr>
                <w:rFonts w:hint="eastAsia"/>
                <w:szCs w:val="24"/>
              </w:rPr>
              <w:t>學生能說出選擇休閒活動的原則或注意事項，才能與家人將不愉快的經驗降到最低。</w:t>
            </w:r>
          </w:p>
          <w:p w:rsidR="009C1461" w:rsidRPr="0009708F" w:rsidRDefault="009C1461">
            <w:pPr>
              <w:rPr>
                <w:szCs w:val="24"/>
              </w:rPr>
            </w:pPr>
          </w:p>
          <w:p w:rsidR="009C1461" w:rsidRDefault="009C1461" w:rsidP="0009708F">
            <w:pPr>
              <w:ind w:left="-48"/>
              <w:rPr>
                <w:szCs w:val="24"/>
              </w:rPr>
            </w:pPr>
            <w:r>
              <w:rPr>
                <w:rFonts w:hint="eastAsia"/>
                <w:szCs w:val="24"/>
              </w:rPr>
              <w:t>學生能思考有效的解決方法。</w:t>
            </w:r>
          </w:p>
          <w:p w:rsidR="009C1461" w:rsidRDefault="009C1461">
            <w:pPr>
              <w:rPr>
                <w:szCs w:val="24"/>
              </w:rPr>
            </w:pPr>
          </w:p>
          <w:p w:rsidR="009C1461" w:rsidRDefault="009C1461">
            <w:pPr>
              <w:rPr>
                <w:szCs w:val="24"/>
              </w:rPr>
            </w:pPr>
          </w:p>
          <w:p w:rsidR="009C1461" w:rsidRDefault="009C1461">
            <w:pPr>
              <w:rPr>
                <w:szCs w:val="24"/>
              </w:rPr>
            </w:pPr>
          </w:p>
          <w:p w:rsidR="009C1461" w:rsidRDefault="009C1461">
            <w:pPr>
              <w:rPr>
                <w:szCs w:val="24"/>
              </w:rPr>
            </w:pPr>
          </w:p>
          <w:p w:rsidR="009C1461" w:rsidRPr="0054661F" w:rsidRDefault="009C1461">
            <w:pPr>
              <w:rPr>
                <w:szCs w:val="24"/>
              </w:rPr>
            </w:pPr>
          </w:p>
        </w:tc>
        <w:tc>
          <w:tcPr>
            <w:tcW w:w="4860" w:type="dxa"/>
            <w:gridSpan w:val="5"/>
          </w:tcPr>
          <w:p w:rsidR="009C1461" w:rsidRPr="0054661F" w:rsidRDefault="009C1461" w:rsidP="00B45F3C">
            <w:pPr>
              <w:rPr>
                <w:rFonts w:ascii="新細明體"/>
                <w:szCs w:val="24"/>
              </w:rPr>
            </w:pPr>
            <w:r w:rsidRPr="0054661F">
              <w:rPr>
                <w:rFonts w:ascii="新細明體"/>
                <w:szCs w:val="24"/>
              </w:rPr>
              <w:t>--------</w:t>
            </w:r>
            <w:r w:rsidRPr="0054661F">
              <w:rPr>
                <w:rFonts w:ascii="新細明體" w:hAnsi="新細明體" w:hint="eastAsia"/>
                <w:szCs w:val="24"/>
              </w:rPr>
              <w:t>第一節課開始</w:t>
            </w:r>
            <w:r w:rsidRPr="0054661F">
              <w:rPr>
                <w:rFonts w:ascii="新細明體"/>
                <w:szCs w:val="24"/>
              </w:rPr>
              <w:t>--------</w:t>
            </w:r>
          </w:p>
          <w:p w:rsidR="009C1461" w:rsidRPr="0054661F" w:rsidRDefault="009C1461" w:rsidP="00B45F3C">
            <w:pPr>
              <w:numPr>
                <w:ilvl w:val="0"/>
                <w:numId w:val="2"/>
              </w:numPr>
              <w:rPr>
                <w:rFonts w:ascii="新細明體"/>
                <w:szCs w:val="24"/>
                <w:bdr w:val="single" w:sz="4" w:space="0" w:color="auto"/>
              </w:rPr>
            </w:pPr>
            <w:r w:rsidRPr="0054661F">
              <w:rPr>
                <w:rFonts w:ascii="新細明體" w:hAnsi="新細明體" w:hint="eastAsia"/>
                <w:szCs w:val="24"/>
                <w:bdr w:val="single" w:sz="4" w:space="0" w:color="auto"/>
              </w:rPr>
              <w:t>準備活動</w:t>
            </w:r>
          </w:p>
          <w:p w:rsidR="009C1461" w:rsidRPr="0054661F" w:rsidRDefault="009C1461" w:rsidP="003F0958">
            <w:pPr>
              <w:numPr>
                <w:ilvl w:val="0"/>
                <w:numId w:val="4"/>
              </w:numPr>
              <w:rPr>
                <w:rFonts w:ascii="新細明體"/>
                <w:szCs w:val="24"/>
              </w:rPr>
            </w:pPr>
            <w:r w:rsidRPr="0054661F">
              <w:rPr>
                <w:rFonts w:ascii="新細明體" w:hint="eastAsia"/>
                <w:szCs w:val="24"/>
              </w:rPr>
              <w:t>小隊全員到齊後，齊聲喊小隊名，並保持安靜，老師就</w:t>
            </w:r>
            <w:r>
              <w:rPr>
                <w:rFonts w:ascii="新細明體" w:hint="eastAsia"/>
                <w:szCs w:val="24"/>
              </w:rPr>
              <w:t>為小組</w:t>
            </w:r>
            <w:r w:rsidRPr="0054661F">
              <w:rPr>
                <w:rFonts w:ascii="新細明體" w:hint="eastAsia"/>
                <w:szCs w:val="24"/>
              </w:rPr>
              <w:t>各加兩分。</w:t>
            </w:r>
          </w:p>
          <w:p w:rsidR="009C1461" w:rsidRPr="0054661F" w:rsidRDefault="009C1461" w:rsidP="003F0958">
            <w:pPr>
              <w:numPr>
                <w:ilvl w:val="0"/>
                <w:numId w:val="4"/>
              </w:numPr>
              <w:rPr>
                <w:rFonts w:ascii="新細明體"/>
                <w:szCs w:val="24"/>
              </w:rPr>
            </w:pPr>
            <w:r w:rsidRPr="0054661F">
              <w:rPr>
                <w:rFonts w:ascii="新細明體" w:hint="eastAsia"/>
                <w:szCs w:val="24"/>
              </w:rPr>
              <w:t>複習上一節課上了</w:t>
            </w:r>
            <w:r w:rsidRPr="0054661F">
              <w:rPr>
                <w:rFonts w:ascii="新細明體" w:hAnsi="Verdana" w:cs="新細明體" w:hint="eastAsia"/>
                <w:kern w:val="0"/>
                <w:szCs w:val="24"/>
              </w:rPr>
              <w:t>資源回收的工作與環保團體的環保活動規畫</w:t>
            </w:r>
            <w:r>
              <w:rPr>
                <w:rFonts w:ascii="新細明體" w:hAnsi="Verdana" w:cs="新細明體" w:hint="eastAsia"/>
                <w:kern w:val="0"/>
                <w:szCs w:val="24"/>
              </w:rPr>
              <w:t>，接下來要進入新的主題、單元</w:t>
            </w:r>
            <w:r w:rsidRPr="0054661F">
              <w:rPr>
                <w:rFonts w:ascii="新細明體" w:hAnsi="Verdana" w:cs="新細明體" w:hint="eastAsia"/>
                <w:kern w:val="0"/>
                <w:szCs w:val="24"/>
              </w:rPr>
              <w:t>。</w:t>
            </w:r>
          </w:p>
          <w:p w:rsidR="009C1461" w:rsidRDefault="009C1461" w:rsidP="003F0958">
            <w:pPr>
              <w:numPr>
                <w:ilvl w:val="0"/>
                <w:numId w:val="4"/>
              </w:numPr>
              <w:rPr>
                <w:rFonts w:ascii="新細明體"/>
                <w:szCs w:val="24"/>
              </w:rPr>
            </w:pPr>
            <w:r w:rsidRPr="0054661F">
              <w:rPr>
                <w:rFonts w:ascii="新細明體" w:hint="eastAsia"/>
                <w:szCs w:val="24"/>
              </w:rPr>
              <w:t>介紹本次課程的內容</w:t>
            </w:r>
          </w:p>
          <w:p w:rsidR="009C1461" w:rsidRDefault="009C1461" w:rsidP="00CA43A3">
            <w:pPr>
              <w:ind w:left="972"/>
              <w:rPr>
                <w:rFonts w:ascii="新細明體"/>
                <w:szCs w:val="24"/>
              </w:rPr>
            </w:pPr>
            <w:r>
              <w:rPr>
                <w:rFonts w:ascii="新細明體" w:hint="eastAsia"/>
                <w:szCs w:val="24"/>
              </w:rPr>
              <w:t>＊大字報：</w:t>
            </w:r>
          </w:p>
          <w:p w:rsidR="009C1461" w:rsidRDefault="009C1461" w:rsidP="009C1461">
            <w:pPr>
              <w:ind w:leftChars="405" w:left="31680"/>
              <w:rPr>
                <w:rFonts w:ascii="新細明體"/>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9.1pt;margin-top:5.55pt;width:180pt;height:58pt;z-index:251658240" wrapcoords="-90 -281 -90 21319 21690 21319 21690 -281 -90 -281">
                  <v:textbox style="mso-next-textbox:#_x0000_s1026">
                    <w:txbxContent>
                      <w:p w:rsidR="009C1461" w:rsidRPr="0054661F" w:rsidRDefault="009C1461" w:rsidP="00FB042D">
                        <w:pPr>
                          <w:rPr>
                            <w:rFonts w:ascii="新細明體"/>
                            <w:szCs w:val="24"/>
                          </w:rPr>
                        </w:pPr>
                        <w:r w:rsidRPr="0054661F">
                          <w:rPr>
                            <w:rFonts w:ascii="新細明體" w:hAnsi="新細明體" w:hint="eastAsia"/>
                            <w:szCs w:val="24"/>
                          </w:rPr>
                          <w:t>主題三</w:t>
                        </w:r>
                        <w:r>
                          <w:rPr>
                            <w:rFonts w:ascii="新細明體" w:hAnsi="新細明體" w:hint="eastAsia"/>
                            <w:szCs w:val="24"/>
                          </w:rPr>
                          <w:t>：活力補給站</w:t>
                        </w:r>
                      </w:p>
                      <w:p w:rsidR="009C1461" w:rsidRPr="0054661F" w:rsidRDefault="009C1461" w:rsidP="00FB042D">
                        <w:pPr>
                          <w:rPr>
                            <w:rFonts w:ascii="新細明體"/>
                            <w:szCs w:val="24"/>
                          </w:rPr>
                        </w:pPr>
                        <w:r w:rsidRPr="0054661F">
                          <w:rPr>
                            <w:rFonts w:ascii="新細明體" w:hAnsi="新細明體" w:hint="eastAsia"/>
                            <w:szCs w:val="24"/>
                          </w:rPr>
                          <w:t>第五單元</w:t>
                        </w:r>
                        <w:r>
                          <w:rPr>
                            <w:rFonts w:ascii="新細明體" w:hAnsi="新細明體" w:hint="eastAsia"/>
                            <w:szCs w:val="24"/>
                          </w:rPr>
                          <w:t>：</w:t>
                        </w:r>
                        <w:r w:rsidRPr="0054661F">
                          <w:rPr>
                            <w:rFonts w:ascii="新細明體" w:hAnsi="新細明體" w:hint="eastAsia"/>
                            <w:szCs w:val="24"/>
                          </w:rPr>
                          <w:t>親情</w:t>
                        </w:r>
                        <w:r w:rsidRPr="0054661F">
                          <w:rPr>
                            <w:rFonts w:ascii="新細明體" w:hAnsi="新細明體"/>
                            <w:szCs w:val="24"/>
                          </w:rPr>
                          <w:t>Fun</w:t>
                        </w:r>
                        <w:r w:rsidRPr="0054661F">
                          <w:rPr>
                            <w:rFonts w:ascii="新細明體" w:hAnsi="新細明體" w:hint="eastAsia"/>
                            <w:szCs w:val="24"/>
                          </w:rPr>
                          <w:t>輕鬆</w:t>
                        </w:r>
                      </w:p>
                      <w:p w:rsidR="009C1461" w:rsidRDefault="009C1461" w:rsidP="00FB042D">
                        <w:r w:rsidRPr="0054661F">
                          <w:rPr>
                            <w:rFonts w:ascii="新細明體" w:hAnsi="新細明體" w:hint="eastAsia"/>
                            <w:szCs w:val="24"/>
                          </w:rPr>
                          <w:t>活動一：休閒甘苦談</w:t>
                        </w:r>
                      </w:p>
                    </w:txbxContent>
                  </v:textbox>
                  <w10:wrap type="tight"/>
                </v:shape>
              </w:pict>
            </w:r>
            <w:r>
              <w:rPr>
                <w:rFonts w:ascii="新細明體"/>
                <w:szCs w:val="24"/>
              </w:rPr>
              <w:t xml:space="preserve"> </w:t>
            </w:r>
          </w:p>
          <w:p w:rsidR="009C1461" w:rsidRPr="0054661F" w:rsidRDefault="009C1461" w:rsidP="00FB042D">
            <w:pPr>
              <w:ind w:left="972"/>
              <w:rPr>
                <w:rFonts w:ascii="新細明體"/>
                <w:szCs w:val="24"/>
              </w:rPr>
            </w:pPr>
            <w:r w:rsidRPr="0054661F">
              <w:rPr>
                <w:rFonts w:ascii="新細明體" w:hint="eastAsia"/>
                <w:szCs w:val="24"/>
              </w:rPr>
              <w:t>老師問大家：「曾經從事休閒活動的人舉手。」「曾和家人從事休閒活動的人請舉手。」「其中有過不愉快經驗的人請舉手。」說明從事休閒活動時，有時會遇到不愉快的經驗，不愉快的經驗會讓休閒益處大打折扣。玩個小遊戲，看大家是愉快經驗較多，還是不愉快經驗較多。</w:t>
            </w:r>
          </w:p>
          <w:p w:rsidR="009C1461" w:rsidRDefault="009C1461" w:rsidP="00AE7D9E">
            <w:pPr>
              <w:numPr>
                <w:ilvl w:val="0"/>
                <w:numId w:val="4"/>
              </w:numPr>
              <w:rPr>
                <w:rFonts w:ascii="新細明體"/>
                <w:szCs w:val="24"/>
              </w:rPr>
            </w:pPr>
            <w:r w:rsidRPr="0054661F">
              <w:rPr>
                <w:rFonts w:ascii="新細明體" w:hint="eastAsia"/>
                <w:szCs w:val="24"/>
              </w:rPr>
              <w:t>熱身活動：</w:t>
            </w:r>
          </w:p>
          <w:p w:rsidR="009C1461" w:rsidRDefault="009C1461" w:rsidP="00AE0217">
            <w:pPr>
              <w:ind w:left="972"/>
              <w:rPr>
                <w:rFonts w:ascii="新細明體"/>
                <w:szCs w:val="24"/>
              </w:rPr>
            </w:pPr>
            <w:r>
              <w:rPr>
                <w:rFonts w:ascii="新細明體" w:hint="eastAsia"/>
                <w:szCs w:val="24"/>
              </w:rPr>
              <w:t>＊海報：</w:t>
            </w:r>
          </w:p>
          <w:p w:rsidR="009C1461" w:rsidRDefault="009C1461" w:rsidP="00AE57A2">
            <w:pPr>
              <w:ind w:left="972"/>
              <w:rPr>
                <w:rFonts w:ascii="新細明體"/>
                <w:szCs w:val="24"/>
              </w:rPr>
            </w:pPr>
            <w:r>
              <w:rPr>
                <w:noProof/>
              </w:rPr>
              <w:pict>
                <v:shape id="_x0000_s1027" type="#_x0000_t202" style="position:absolute;left:0;text-align:left;margin-left:49.1pt;margin-top:2.5pt;width:179.5pt;height:170.1pt;z-index:251659264" wrapcoords="-90 -95 -90 21505 21690 21505 21690 -95 -90 -95">
                  <v:textbox style="mso-next-textbox:#_x0000_s1027">
                    <w:txbxContent>
                      <w:p w:rsidR="009C1461" w:rsidRPr="008B35DB" w:rsidRDefault="009C1461" w:rsidP="00AE0217">
                        <w:pPr>
                          <w:jc w:val="center"/>
                          <w:rPr>
                            <w:b/>
                            <w:sz w:val="22"/>
                          </w:rPr>
                        </w:pPr>
                        <w:r w:rsidRPr="008B35DB">
                          <w:rPr>
                            <w:rFonts w:hint="eastAsia"/>
                            <w:b/>
                            <w:sz w:val="22"/>
                          </w:rPr>
                          <w:t>要甘？還是苦？</w:t>
                        </w:r>
                      </w:p>
                      <w:p w:rsidR="009C1461" w:rsidRPr="00CA43A3" w:rsidRDefault="009C1461" w:rsidP="00AE0217">
                        <w:pPr>
                          <w:jc w:val="both"/>
                          <w:rPr>
                            <w:sz w:val="22"/>
                          </w:rPr>
                        </w:pPr>
                        <w:r w:rsidRPr="00CA43A3">
                          <w:rPr>
                            <w:rFonts w:hint="eastAsia"/>
                            <w:sz w:val="22"/>
                          </w:rPr>
                          <w:t>規則說明：</w:t>
                        </w:r>
                      </w:p>
                      <w:p w:rsidR="009C1461" w:rsidRPr="00CA43A3" w:rsidRDefault="009C1461" w:rsidP="00AE0217">
                        <w:pPr>
                          <w:numPr>
                            <w:ilvl w:val="0"/>
                            <w:numId w:val="14"/>
                          </w:numPr>
                          <w:rPr>
                            <w:sz w:val="22"/>
                          </w:rPr>
                        </w:pPr>
                        <w:r w:rsidRPr="00CA43A3">
                          <w:rPr>
                            <w:rFonts w:hint="eastAsia"/>
                            <w:sz w:val="22"/>
                          </w:rPr>
                          <w:t>各隊派一人代表出來套圈圈。</w:t>
                        </w:r>
                      </w:p>
                      <w:p w:rsidR="009C1461" w:rsidRPr="00CA43A3" w:rsidRDefault="009C1461" w:rsidP="00AE0217">
                        <w:pPr>
                          <w:numPr>
                            <w:ilvl w:val="0"/>
                            <w:numId w:val="14"/>
                          </w:numPr>
                          <w:rPr>
                            <w:sz w:val="22"/>
                          </w:rPr>
                        </w:pPr>
                        <w:r w:rsidRPr="00CA43A3">
                          <w:rPr>
                            <w:rFonts w:hint="eastAsia"/>
                            <w:sz w:val="22"/>
                          </w:rPr>
                          <w:t>每人只有三次機會，也就是三個圈圈。</w:t>
                        </w:r>
                      </w:p>
                      <w:p w:rsidR="009C1461" w:rsidRPr="00CA43A3" w:rsidRDefault="009C1461" w:rsidP="00AE0217">
                        <w:pPr>
                          <w:numPr>
                            <w:ilvl w:val="0"/>
                            <w:numId w:val="14"/>
                          </w:numPr>
                          <w:rPr>
                            <w:sz w:val="22"/>
                          </w:rPr>
                        </w:pPr>
                        <w:r w:rsidRPr="00CA43A3">
                          <w:rPr>
                            <w:rFonts w:hint="eastAsia"/>
                            <w:sz w:val="22"/>
                          </w:rPr>
                          <w:t>地上有三個愉快寶特瓶與六個不愉快寶特瓶，</w:t>
                        </w:r>
                        <w:r w:rsidRPr="00CA43A3">
                          <w:rPr>
                            <w:rFonts w:ascii="新細明體" w:hint="eastAsia"/>
                            <w:sz w:val="22"/>
                          </w:rPr>
                          <w:t>套入「愉快」寶特瓶可得五分，套入「不愉快」寶特瓶只得一分</w:t>
                        </w:r>
                        <w:r>
                          <w:rPr>
                            <w:rFonts w:ascii="新細明體" w:hint="eastAsia"/>
                            <w:sz w:val="22"/>
                          </w:rPr>
                          <w:t>。</w:t>
                        </w:r>
                      </w:p>
                    </w:txbxContent>
                  </v:textbox>
                  <w10:wrap type="tight"/>
                </v:shape>
              </w:pict>
            </w:r>
          </w:p>
          <w:p w:rsidR="009C1461" w:rsidRPr="0054661F" w:rsidRDefault="009C1461" w:rsidP="006573A6">
            <w:pPr>
              <w:ind w:left="972"/>
              <w:rPr>
                <w:rFonts w:ascii="新細明體"/>
                <w:szCs w:val="24"/>
              </w:rPr>
            </w:pPr>
            <w:r w:rsidRPr="0054661F">
              <w:rPr>
                <w:rFonts w:ascii="新細明體" w:hint="eastAsia"/>
                <w:szCs w:val="24"/>
              </w:rPr>
              <w:t>老師在地上放三個「愉快」與六個「不愉快」字樣的裝水寶特瓶，並排成九宮格的形狀，每組各派一人代表，一人只有三個圓圈，即三次機會，套入「愉快」字樣的寶特瓶可得五分，套入「不愉快」字樣的寶特瓶可得一分，其餘同學則為隊員加油，結束後分別為小隊加他們所得的分數</w:t>
            </w:r>
            <w:r>
              <w:rPr>
                <w:rFonts w:ascii="新細明體" w:hint="eastAsia"/>
                <w:szCs w:val="24"/>
              </w:rPr>
              <w:t>，並回收教具</w:t>
            </w:r>
            <w:r w:rsidRPr="0054661F">
              <w:rPr>
                <w:rFonts w:ascii="新細明體" w:hint="eastAsia"/>
                <w:szCs w:val="24"/>
              </w:rPr>
              <w:t>。</w:t>
            </w:r>
          </w:p>
          <w:p w:rsidR="009C1461" w:rsidRDefault="009C1461" w:rsidP="004D0D93">
            <w:pPr>
              <w:numPr>
                <w:ilvl w:val="0"/>
                <w:numId w:val="4"/>
              </w:numPr>
              <w:rPr>
                <w:rFonts w:ascii="新細明體"/>
                <w:szCs w:val="24"/>
              </w:rPr>
            </w:pPr>
            <w:r>
              <w:rPr>
                <w:rFonts w:ascii="新細明體" w:hint="eastAsia"/>
                <w:szCs w:val="24"/>
              </w:rPr>
              <w:t>請得分最高的小組派三名同學向大家分享和家人愉快的休閒經驗。再請得分最低的小組派三名同學向大家分享不愉快的休閒經驗以及解決方式。</w:t>
            </w:r>
          </w:p>
          <w:p w:rsidR="009C1461" w:rsidRDefault="009C1461" w:rsidP="004D0D93">
            <w:pPr>
              <w:numPr>
                <w:ilvl w:val="0"/>
                <w:numId w:val="4"/>
              </w:numPr>
              <w:rPr>
                <w:rFonts w:ascii="新細明體"/>
                <w:szCs w:val="24"/>
              </w:rPr>
            </w:pPr>
            <w:r>
              <w:rPr>
                <w:rFonts w:ascii="新細明體" w:hint="eastAsia"/>
                <w:szCs w:val="24"/>
              </w:rPr>
              <w:t>老師說明：為什麼從事休閒活動有愉快和不愉快的經驗？今天這個單元就是要教大家該如何避免這些不愉快的情況發生，以及用不同心情面對問題的差別。</w:t>
            </w:r>
          </w:p>
          <w:p w:rsidR="009C1461" w:rsidRPr="0054661F" w:rsidRDefault="009C1461" w:rsidP="004D0D93">
            <w:pPr>
              <w:numPr>
                <w:ilvl w:val="0"/>
                <w:numId w:val="4"/>
              </w:numPr>
              <w:rPr>
                <w:rFonts w:ascii="新細明體"/>
                <w:szCs w:val="24"/>
              </w:rPr>
            </w:pPr>
            <w:r>
              <w:rPr>
                <w:rFonts w:ascii="新細明體" w:hint="eastAsia"/>
                <w:szCs w:val="24"/>
              </w:rPr>
              <w:t>先</w:t>
            </w:r>
            <w:r w:rsidRPr="0054661F">
              <w:rPr>
                <w:rFonts w:ascii="新細明體" w:hint="eastAsia"/>
                <w:szCs w:val="24"/>
              </w:rPr>
              <w:t>向學生簡略介紹「休閒」</w:t>
            </w:r>
            <w:r w:rsidRPr="0054661F">
              <w:rPr>
                <w:rFonts w:ascii="新細明體" w:hAnsi="新細明體" w:hint="eastAsia"/>
                <w:szCs w:val="24"/>
              </w:rPr>
              <w:t>與「</w:t>
            </w:r>
            <w:r w:rsidRPr="0054661F">
              <w:rPr>
                <w:rFonts w:ascii="新細明體" w:hAnsi="新細明體" w:cs="標楷體" w:hint="eastAsia"/>
                <w:kern w:val="0"/>
                <w:szCs w:val="24"/>
              </w:rPr>
              <w:t>休閒阻礙</w:t>
            </w:r>
            <w:r w:rsidRPr="0054661F">
              <w:rPr>
                <w:rFonts w:ascii="新細明體" w:hAnsi="新細明體" w:cs="新細明體" w:hint="eastAsia"/>
                <w:kern w:val="0"/>
                <w:szCs w:val="24"/>
              </w:rPr>
              <w:t>理論</w:t>
            </w:r>
            <w:r w:rsidRPr="0054661F">
              <w:rPr>
                <w:rFonts w:ascii="新細明體" w:hAnsi="新細明體" w:hint="eastAsia"/>
                <w:szCs w:val="24"/>
              </w:rPr>
              <w:t>」。</w:t>
            </w:r>
          </w:p>
          <w:p w:rsidR="009C1461" w:rsidRPr="0054661F" w:rsidRDefault="009C1461" w:rsidP="00E96ABF">
            <w:pPr>
              <w:ind w:left="972"/>
              <w:rPr>
                <w:rFonts w:ascii="新細明體"/>
                <w:szCs w:val="24"/>
              </w:rPr>
            </w:pPr>
            <w:r w:rsidRPr="0054661F">
              <w:rPr>
                <w:rFonts w:ascii="新細明體" w:hAnsi="新細明體"/>
                <w:szCs w:val="24"/>
              </w:rPr>
              <w:t>1.</w:t>
            </w:r>
            <w:r w:rsidRPr="0054661F">
              <w:rPr>
                <w:rFonts w:ascii="新細明體" w:hAnsi="新細明體" w:hint="eastAsia"/>
                <w:szCs w:val="24"/>
              </w:rPr>
              <w:t>工作是我們必須做的事，休閒是我們喜歡做的事。</w:t>
            </w:r>
          </w:p>
          <w:p w:rsidR="009C1461" w:rsidRPr="0054661F" w:rsidRDefault="009C1461" w:rsidP="00E96ABF">
            <w:pPr>
              <w:ind w:left="972"/>
              <w:rPr>
                <w:rFonts w:ascii="新細明體"/>
                <w:szCs w:val="24"/>
              </w:rPr>
            </w:pPr>
            <w:r w:rsidRPr="0054661F">
              <w:rPr>
                <w:rFonts w:ascii="新細明體" w:hAnsi="新細明體"/>
                <w:szCs w:val="24"/>
              </w:rPr>
              <w:t>2.</w:t>
            </w:r>
            <w:r w:rsidRPr="0054661F">
              <w:rPr>
                <w:rFonts w:ascii="新細明體" w:hAnsi="新細明體" w:cs="標楷體"/>
                <w:b/>
                <w:kern w:val="0"/>
                <w:szCs w:val="24"/>
              </w:rPr>
              <w:t xml:space="preserve"> </w:t>
            </w:r>
            <w:r w:rsidRPr="0054661F">
              <w:rPr>
                <w:rFonts w:ascii="新細明體" w:hAnsi="新細明體" w:cs="標楷體" w:hint="eastAsia"/>
                <w:kern w:val="0"/>
                <w:szCs w:val="24"/>
              </w:rPr>
              <w:t>休閒阻礙</w:t>
            </w:r>
            <w:r w:rsidRPr="0054661F">
              <w:rPr>
                <w:rFonts w:ascii="新細明體" w:hAnsi="新細明體" w:cs="新細明體" w:hint="eastAsia"/>
                <w:kern w:val="0"/>
                <w:szCs w:val="24"/>
              </w:rPr>
              <w:t>理論指休閒參與過程中，阻礙帶來的挫折，無法使個體經由休閒活動中獲得滿意的體驗，且容易因為休閒阻礙</w:t>
            </w:r>
            <w:r w:rsidRPr="0054661F">
              <w:rPr>
                <w:rFonts w:ascii="新細明體" w:hAnsi="新細明體" w:cs="標楷體" w:hint="eastAsia"/>
                <w:kern w:val="0"/>
                <w:szCs w:val="24"/>
              </w:rPr>
              <w:t>的問題，而阻撓了活動參與的機會。休閒阻礙指抑制或減少休閒活動參與次數和愉快感的種種因素。</w:t>
            </w:r>
          </w:p>
          <w:p w:rsidR="009C1461" w:rsidRPr="0054661F" w:rsidRDefault="009C1461" w:rsidP="004D0D93">
            <w:pPr>
              <w:numPr>
                <w:ilvl w:val="0"/>
                <w:numId w:val="4"/>
              </w:numPr>
              <w:rPr>
                <w:rFonts w:ascii="新細明體"/>
                <w:szCs w:val="24"/>
              </w:rPr>
            </w:pPr>
            <w:r w:rsidRPr="0054661F">
              <w:rPr>
                <w:rFonts w:ascii="新細明體" w:hAnsi="新細明體" w:hint="eastAsia"/>
                <w:szCs w:val="24"/>
              </w:rPr>
              <w:t>然後講解應如何避免不愉快的</w:t>
            </w:r>
            <w:r w:rsidRPr="0054661F">
              <w:rPr>
                <w:rFonts w:ascii="新細明體" w:hint="eastAsia"/>
                <w:szCs w:val="24"/>
              </w:rPr>
              <w:t>情形發生，方法有：</w:t>
            </w:r>
          </w:p>
          <w:p w:rsidR="009C1461" w:rsidRPr="0054661F" w:rsidRDefault="009C1461" w:rsidP="005224BF">
            <w:pPr>
              <w:ind w:left="972"/>
              <w:rPr>
                <w:rFonts w:ascii="新細明體" w:cs="新細明體"/>
                <w:kern w:val="0"/>
                <w:szCs w:val="24"/>
              </w:rPr>
            </w:pPr>
            <w:r w:rsidRPr="0054661F">
              <w:rPr>
                <w:rFonts w:ascii="新細明體"/>
                <w:szCs w:val="24"/>
              </w:rPr>
              <w:t>1.</w:t>
            </w:r>
            <w:r w:rsidRPr="0054661F">
              <w:rPr>
                <w:rFonts w:ascii="新細明體" w:hAnsi="新細明體" w:cs="新細明體"/>
                <w:kern w:val="0"/>
                <w:szCs w:val="24"/>
              </w:rPr>
              <w:t xml:space="preserve"> </w:t>
            </w:r>
            <w:r w:rsidRPr="0054661F">
              <w:rPr>
                <w:rFonts w:ascii="新細明體" w:hAnsi="新細明體" w:cs="新細明體" w:hint="eastAsia"/>
                <w:kern w:val="0"/>
                <w:szCs w:val="24"/>
              </w:rPr>
              <w:t>正確的自我認知</w:t>
            </w:r>
          </w:p>
          <w:p w:rsidR="009C1461" w:rsidRPr="0054661F" w:rsidRDefault="009C1461" w:rsidP="005224BF">
            <w:pPr>
              <w:ind w:left="972"/>
              <w:rPr>
                <w:rFonts w:ascii="新細明體" w:cs="新細明體"/>
                <w:kern w:val="0"/>
                <w:szCs w:val="24"/>
              </w:rPr>
            </w:pPr>
            <w:r w:rsidRPr="0054661F">
              <w:rPr>
                <w:rFonts w:ascii="新細明體" w:hAnsi="新細明體" w:cs="新細明體"/>
                <w:kern w:val="0"/>
                <w:szCs w:val="24"/>
              </w:rPr>
              <w:t xml:space="preserve">2. </w:t>
            </w:r>
            <w:r w:rsidRPr="0054661F">
              <w:rPr>
                <w:rFonts w:ascii="新細明體" w:hAnsi="新細明體" w:cs="新細明體" w:hint="eastAsia"/>
                <w:kern w:val="0"/>
                <w:szCs w:val="24"/>
              </w:rPr>
              <w:t>選擇健康有益的活動</w:t>
            </w:r>
          </w:p>
          <w:p w:rsidR="009C1461" w:rsidRPr="0054661F" w:rsidRDefault="009C1461" w:rsidP="005224BF">
            <w:pPr>
              <w:ind w:left="972"/>
              <w:rPr>
                <w:rFonts w:ascii="新細明體" w:cs="新細明體"/>
                <w:kern w:val="0"/>
                <w:szCs w:val="24"/>
              </w:rPr>
            </w:pPr>
            <w:r w:rsidRPr="0054661F">
              <w:rPr>
                <w:rFonts w:ascii="新細明體" w:hAnsi="新細明體" w:cs="新細明體"/>
                <w:kern w:val="0"/>
                <w:szCs w:val="24"/>
              </w:rPr>
              <w:t xml:space="preserve">3. </w:t>
            </w:r>
            <w:r w:rsidRPr="0054661F">
              <w:rPr>
                <w:rFonts w:ascii="新細明體" w:hAnsi="新細明體" w:cs="新細明體" w:hint="eastAsia"/>
                <w:kern w:val="0"/>
                <w:szCs w:val="24"/>
              </w:rPr>
              <w:t>了解休閒應有的禮儀</w:t>
            </w:r>
          </w:p>
          <w:p w:rsidR="009C1461" w:rsidRPr="0054661F" w:rsidRDefault="009C1461" w:rsidP="005224BF">
            <w:pPr>
              <w:ind w:left="972"/>
              <w:rPr>
                <w:rFonts w:ascii="新細明體" w:cs="新細明體"/>
                <w:kern w:val="0"/>
                <w:szCs w:val="24"/>
              </w:rPr>
            </w:pPr>
            <w:r w:rsidRPr="0054661F">
              <w:rPr>
                <w:rFonts w:ascii="新細明體" w:hAnsi="新細明體" w:cs="新細明體"/>
                <w:kern w:val="0"/>
                <w:szCs w:val="24"/>
              </w:rPr>
              <w:t xml:space="preserve">4. </w:t>
            </w:r>
            <w:r w:rsidRPr="0054661F">
              <w:rPr>
                <w:rFonts w:ascii="新細明體" w:hAnsi="新細明體" w:cs="新細明體" w:hint="eastAsia"/>
                <w:kern w:val="0"/>
                <w:szCs w:val="24"/>
              </w:rPr>
              <w:t>選擇經濟實惠的活動</w:t>
            </w:r>
          </w:p>
          <w:p w:rsidR="009C1461" w:rsidRPr="0054661F" w:rsidRDefault="009C1461" w:rsidP="005224BF">
            <w:pPr>
              <w:ind w:left="972"/>
              <w:rPr>
                <w:rFonts w:ascii="新細明體" w:cs="新細明體"/>
                <w:kern w:val="0"/>
                <w:szCs w:val="24"/>
              </w:rPr>
            </w:pPr>
            <w:r w:rsidRPr="0054661F">
              <w:rPr>
                <w:rFonts w:ascii="新細明體" w:hAnsi="新細明體" w:cs="新細明體"/>
                <w:kern w:val="0"/>
                <w:szCs w:val="24"/>
              </w:rPr>
              <w:t xml:space="preserve">5. </w:t>
            </w:r>
            <w:r w:rsidRPr="0054661F">
              <w:rPr>
                <w:rFonts w:ascii="新細明體" w:hAnsi="新細明體" w:cs="新細明體" w:hint="eastAsia"/>
                <w:kern w:val="0"/>
                <w:szCs w:val="24"/>
              </w:rPr>
              <w:t>選擇安全性高的活動</w:t>
            </w:r>
          </w:p>
          <w:p w:rsidR="009C1461" w:rsidRPr="0054661F" w:rsidRDefault="009C1461" w:rsidP="005224BF">
            <w:pPr>
              <w:ind w:left="972"/>
              <w:rPr>
                <w:rFonts w:ascii="新細明體" w:cs="新細明體"/>
                <w:kern w:val="0"/>
                <w:szCs w:val="24"/>
              </w:rPr>
            </w:pPr>
            <w:r w:rsidRPr="0054661F">
              <w:rPr>
                <w:rFonts w:ascii="新細明體" w:hAnsi="新細明體" w:cs="新細明體"/>
                <w:kern w:val="0"/>
                <w:szCs w:val="24"/>
              </w:rPr>
              <w:t xml:space="preserve">6. </w:t>
            </w:r>
            <w:r w:rsidRPr="0054661F">
              <w:rPr>
                <w:rFonts w:ascii="新細明體" w:hAnsi="新細明體" w:cs="新細明體" w:hint="eastAsia"/>
                <w:kern w:val="0"/>
                <w:szCs w:val="24"/>
              </w:rPr>
              <w:t>選擇可以支配的時間及體能許可下參加活動</w:t>
            </w:r>
          </w:p>
          <w:p w:rsidR="009C1461" w:rsidRPr="0054661F" w:rsidRDefault="009C1461" w:rsidP="005224BF">
            <w:pPr>
              <w:ind w:left="972"/>
              <w:rPr>
                <w:rFonts w:ascii="新細明體" w:cs="新細明體"/>
                <w:kern w:val="0"/>
                <w:szCs w:val="24"/>
              </w:rPr>
            </w:pPr>
            <w:r w:rsidRPr="0054661F">
              <w:rPr>
                <w:rFonts w:ascii="新細明體" w:hAnsi="新細明體" w:cs="新細明體"/>
                <w:kern w:val="0"/>
                <w:szCs w:val="24"/>
              </w:rPr>
              <w:t xml:space="preserve">7. </w:t>
            </w:r>
            <w:r w:rsidRPr="0054661F">
              <w:rPr>
                <w:rFonts w:ascii="新細明體" w:hAnsi="新細明體" w:cs="新細明體" w:hint="eastAsia"/>
                <w:kern w:val="0"/>
                <w:szCs w:val="24"/>
              </w:rPr>
              <w:t>選擇形象好，有口碑的單位所舉辦的休閒活動</w:t>
            </w:r>
          </w:p>
          <w:p w:rsidR="009C1461" w:rsidRPr="0054661F" w:rsidRDefault="009C1461" w:rsidP="005224BF">
            <w:pPr>
              <w:ind w:left="972"/>
              <w:rPr>
                <w:rFonts w:ascii="新細明體" w:cs="新細明體"/>
                <w:kern w:val="0"/>
                <w:szCs w:val="24"/>
              </w:rPr>
            </w:pPr>
            <w:r w:rsidRPr="0054661F">
              <w:rPr>
                <w:rFonts w:ascii="新細明體" w:hAnsi="新細明體" w:cs="新細明體"/>
                <w:kern w:val="0"/>
                <w:szCs w:val="24"/>
              </w:rPr>
              <w:t xml:space="preserve">8. </w:t>
            </w:r>
            <w:r w:rsidRPr="0054661F">
              <w:rPr>
                <w:rFonts w:ascii="新細明體" w:hAnsi="新細明體" w:cs="新細明體" w:hint="eastAsia"/>
                <w:kern w:val="0"/>
                <w:szCs w:val="24"/>
              </w:rPr>
              <w:t>慎選活動地區或場所</w:t>
            </w:r>
          </w:p>
          <w:p w:rsidR="009C1461" w:rsidRPr="0054661F" w:rsidRDefault="009C1461" w:rsidP="005224BF">
            <w:pPr>
              <w:ind w:left="972"/>
              <w:rPr>
                <w:rFonts w:ascii="新細明體"/>
                <w:szCs w:val="24"/>
              </w:rPr>
            </w:pPr>
            <w:r w:rsidRPr="0054661F">
              <w:rPr>
                <w:rFonts w:ascii="新細明體"/>
                <w:szCs w:val="24"/>
              </w:rPr>
              <w:t>9.</w:t>
            </w:r>
            <w:r w:rsidRPr="0054661F">
              <w:rPr>
                <w:rFonts w:ascii="新細明體" w:hint="eastAsia"/>
                <w:szCs w:val="24"/>
              </w:rPr>
              <w:t>站在父母角度看事情</w:t>
            </w:r>
          </w:p>
          <w:p w:rsidR="009C1461" w:rsidRPr="0054661F" w:rsidRDefault="009C1461" w:rsidP="005224BF">
            <w:pPr>
              <w:ind w:left="972"/>
              <w:rPr>
                <w:rFonts w:ascii="新細明體"/>
                <w:szCs w:val="24"/>
              </w:rPr>
            </w:pPr>
            <w:r w:rsidRPr="0054661F">
              <w:rPr>
                <w:rFonts w:ascii="新細明體"/>
                <w:szCs w:val="24"/>
              </w:rPr>
              <w:t>10.</w:t>
            </w:r>
            <w:r w:rsidRPr="0054661F">
              <w:rPr>
                <w:rFonts w:ascii="新細明體" w:hint="eastAsia"/>
                <w:szCs w:val="24"/>
              </w:rPr>
              <w:t>做到尊重、溝通與關懷</w:t>
            </w:r>
          </w:p>
          <w:p w:rsidR="009C1461" w:rsidRPr="0054661F" w:rsidRDefault="009C1461" w:rsidP="00B45F3C">
            <w:pPr>
              <w:numPr>
                <w:ilvl w:val="0"/>
                <w:numId w:val="2"/>
              </w:numPr>
              <w:rPr>
                <w:rFonts w:ascii="新細明體"/>
                <w:szCs w:val="24"/>
                <w:bdr w:val="single" w:sz="4" w:space="0" w:color="auto"/>
              </w:rPr>
            </w:pPr>
            <w:r w:rsidRPr="0054661F">
              <w:rPr>
                <w:rFonts w:ascii="新細明體" w:hAnsi="新細明體" w:hint="eastAsia"/>
                <w:szCs w:val="24"/>
                <w:bdr w:val="single" w:sz="4" w:space="0" w:color="auto"/>
              </w:rPr>
              <w:t>發展活動</w:t>
            </w:r>
          </w:p>
          <w:p w:rsidR="009C1461" w:rsidRPr="0054661F" w:rsidRDefault="009C1461" w:rsidP="008521DA">
            <w:pPr>
              <w:numPr>
                <w:ilvl w:val="0"/>
                <w:numId w:val="6"/>
              </w:numPr>
              <w:rPr>
                <w:rFonts w:ascii="新細明體"/>
                <w:szCs w:val="24"/>
              </w:rPr>
            </w:pPr>
            <w:r w:rsidRPr="0054661F">
              <w:rPr>
                <w:rFonts w:ascii="新細明體" w:hint="eastAsia"/>
                <w:szCs w:val="24"/>
              </w:rPr>
              <w:t>用</w:t>
            </w:r>
            <w:r w:rsidRPr="0054661F">
              <w:rPr>
                <w:rFonts w:ascii="新細明體"/>
                <w:szCs w:val="24"/>
              </w:rPr>
              <w:t>PPT</w:t>
            </w:r>
            <w:r w:rsidRPr="0054661F">
              <w:rPr>
                <w:rFonts w:ascii="新細明體" w:hint="eastAsia"/>
                <w:szCs w:val="24"/>
              </w:rPr>
              <w:t>說明故事情境：「暑假時，小丸子拜託家人帶她去海邊遊玩，結果卻遇到將近</w:t>
            </w:r>
            <w:r w:rsidRPr="0054661F">
              <w:rPr>
                <w:rFonts w:ascii="新細明體"/>
                <w:szCs w:val="24"/>
              </w:rPr>
              <w:t>3</w:t>
            </w:r>
            <w:r w:rsidRPr="0054661F">
              <w:rPr>
                <w:rFonts w:ascii="新細明體" w:hint="eastAsia"/>
                <w:szCs w:val="24"/>
              </w:rPr>
              <w:t>小時的大塞車，父親滿肚子抱怨，使得小丸子的心情被受影響</w:t>
            </w:r>
            <w:r>
              <w:rPr>
                <w:rFonts w:ascii="新細明體" w:hint="eastAsia"/>
                <w:szCs w:val="24"/>
              </w:rPr>
              <w:t>。</w:t>
            </w:r>
            <w:r w:rsidRPr="0054661F">
              <w:rPr>
                <w:rFonts w:ascii="新細明體" w:hint="eastAsia"/>
                <w:szCs w:val="24"/>
              </w:rPr>
              <w:t>好不容易到了目的地，海邊卻人滿為患，小丸子下水游泳想避開人潮，於是游到人煙稀少處，沒想到被岩石刮傷</w:t>
            </w:r>
            <w:r>
              <w:rPr>
                <w:rFonts w:ascii="新細明體" w:hint="eastAsia"/>
                <w:szCs w:val="24"/>
              </w:rPr>
              <w:t>。</w:t>
            </w:r>
            <w:r w:rsidRPr="0054661F">
              <w:rPr>
                <w:rFonts w:ascii="新細明體" w:hint="eastAsia"/>
                <w:szCs w:val="24"/>
              </w:rPr>
              <w:t>上岸後，覺得天氣炎熱又肚子餓，要求父母買冰淇淋給她吃，父母認為冰淇淋不健康不答應，所以又與父母吵起架來，帶著不高興的心情回家後，發現自己被曬傷了。」</w:t>
            </w:r>
          </w:p>
          <w:p w:rsidR="009C1461" w:rsidRDefault="009C1461" w:rsidP="008521DA">
            <w:pPr>
              <w:numPr>
                <w:ilvl w:val="0"/>
                <w:numId w:val="6"/>
              </w:numPr>
              <w:rPr>
                <w:rFonts w:ascii="新細明體"/>
                <w:szCs w:val="24"/>
              </w:rPr>
            </w:pPr>
            <w:r>
              <w:rPr>
                <w:rFonts w:ascii="新細明體" w:hint="eastAsia"/>
                <w:szCs w:val="24"/>
              </w:rPr>
              <w:t>＊海報：</w:t>
            </w:r>
          </w:p>
          <w:p w:rsidR="009C1461" w:rsidRDefault="009C1461" w:rsidP="00074703">
            <w:pPr>
              <w:ind w:left="972"/>
              <w:rPr>
                <w:rFonts w:ascii="新細明體" w:eastAsia="Times New Roman"/>
                <w:szCs w:val="24"/>
              </w:rPr>
            </w:pPr>
            <w:r>
              <w:rPr>
                <w:noProof/>
              </w:rPr>
            </w:r>
            <w:r w:rsidRPr="00074703">
              <w:rPr>
                <w:rFonts w:ascii="新細明體"/>
                <w:szCs w:val="24"/>
              </w:rPr>
              <w:pict>
                <v:shape id="_x0000_s1028" type="#_x0000_t202" style="width:179.6pt;height:187.6pt;mso-position-horizontal-relative:char;mso-position-vertical-relative:line" wrapcoords="-90 -86 -90 21514 21690 21514 21690 -86 -90 -86">
                  <v:textbox style="mso-next-textbox:#_x0000_s1028">
                    <w:txbxContent>
                      <w:p w:rsidR="009C1461" w:rsidRDefault="009C1461" w:rsidP="00074703">
                        <w:pPr>
                          <w:ind w:leftChars="-150" w:left="31680"/>
                          <w:jc w:val="center"/>
                          <w:rPr>
                            <w:b/>
                          </w:rPr>
                        </w:pPr>
                        <w:r w:rsidRPr="008B35DB">
                          <w:rPr>
                            <w:rFonts w:hint="eastAsia"/>
                            <w:b/>
                          </w:rPr>
                          <w:t>休閒</w:t>
                        </w:r>
                        <w:r>
                          <w:rPr>
                            <w:rFonts w:hint="eastAsia"/>
                            <w:b/>
                          </w:rPr>
                          <w:t>要甘不要苦</w:t>
                        </w:r>
                      </w:p>
                      <w:p w:rsidR="009C1461" w:rsidRPr="008B35DB" w:rsidRDefault="009C1461" w:rsidP="00074703">
                        <w:pPr>
                          <w:jc w:val="both"/>
                        </w:pPr>
                        <w:r w:rsidRPr="008B35DB">
                          <w:rPr>
                            <w:rFonts w:hint="eastAsia"/>
                          </w:rPr>
                          <w:t>規則說明</w:t>
                        </w:r>
                        <w:r>
                          <w:rPr>
                            <w:rFonts w:hint="eastAsia"/>
                          </w:rPr>
                          <w:t>：</w:t>
                        </w:r>
                      </w:p>
                      <w:p w:rsidR="009C1461" w:rsidRDefault="009C1461" w:rsidP="00074703">
                        <w:pPr>
                          <w:numPr>
                            <w:ilvl w:val="0"/>
                            <w:numId w:val="15"/>
                          </w:numPr>
                          <w:ind w:hanging="120"/>
                        </w:pPr>
                        <w:r>
                          <w:rPr>
                            <w:rFonts w:hint="eastAsia"/>
                          </w:rPr>
                          <w:t>請閱讀小丸子的故事內容。</w:t>
                        </w:r>
                      </w:p>
                      <w:p w:rsidR="009C1461" w:rsidRDefault="009C1461" w:rsidP="00074703">
                        <w:pPr>
                          <w:numPr>
                            <w:ilvl w:val="0"/>
                            <w:numId w:val="15"/>
                          </w:numPr>
                          <w:tabs>
                            <w:tab w:val="clear" w:pos="120"/>
                            <w:tab w:val="num" w:pos="360"/>
                          </w:tabs>
                          <w:ind w:left="360" w:hanging="360"/>
                        </w:pPr>
                        <w:r>
                          <w:rPr>
                            <w:rFonts w:hint="eastAsia"/>
                          </w:rPr>
                          <w:t>由老師提問題，各小組不限次數地輪流回答。</w:t>
                        </w:r>
                      </w:p>
                      <w:p w:rsidR="009C1461" w:rsidRDefault="009C1461" w:rsidP="00074703">
                        <w:pPr>
                          <w:numPr>
                            <w:ilvl w:val="0"/>
                            <w:numId w:val="15"/>
                          </w:numPr>
                          <w:tabs>
                            <w:tab w:val="clear" w:pos="120"/>
                            <w:tab w:val="num" w:pos="360"/>
                          </w:tabs>
                          <w:ind w:left="360" w:hanging="360"/>
                        </w:pPr>
                        <w:r>
                          <w:rPr>
                            <w:rFonts w:hint="eastAsia"/>
                          </w:rPr>
                          <w:t>每次只能答一個答案，一個答案可加一分。</w:t>
                        </w:r>
                      </w:p>
                      <w:p w:rsidR="009C1461" w:rsidRDefault="009C1461" w:rsidP="00074703">
                        <w:pPr>
                          <w:numPr>
                            <w:ilvl w:val="0"/>
                            <w:numId w:val="15"/>
                          </w:numPr>
                          <w:tabs>
                            <w:tab w:val="clear" w:pos="120"/>
                            <w:tab w:val="num" w:pos="360"/>
                          </w:tabs>
                          <w:ind w:left="360" w:hanging="360"/>
                        </w:pPr>
                        <w:r>
                          <w:rPr>
                            <w:rFonts w:ascii="新細明體" w:hint="eastAsia"/>
                            <w:szCs w:val="24"/>
                          </w:rPr>
                          <w:t>回答時間為五秒鐘，</w:t>
                        </w:r>
                        <w:r w:rsidRPr="0054661F">
                          <w:rPr>
                            <w:rFonts w:ascii="新細明體" w:hint="eastAsia"/>
                            <w:szCs w:val="24"/>
                          </w:rPr>
                          <w:t>若超過五秒答不出來，則失去加分機會</w:t>
                        </w:r>
                        <w:r>
                          <w:rPr>
                            <w:rFonts w:ascii="新細明體" w:hint="eastAsia"/>
                            <w:szCs w:val="24"/>
                          </w:rPr>
                          <w:t>。</w:t>
                        </w:r>
                      </w:p>
                      <w:p w:rsidR="009C1461" w:rsidRDefault="009C1461" w:rsidP="00074703">
                        <w:pPr>
                          <w:ind w:leftChars="-150" w:left="31680"/>
                        </w:pPr>
                      </w:p>
                      <w:p w:rsidR="009C1461" w:rsidRDefault="009C1461" w:rsidP="00074703">
                        <w:pPr>
                          <w:ind w:leftChars="-150" w:left="31680"/>
                        </w:pPr>
                      </w:p>
                    </w:txbxContent>
                  </v:textbox>
                  <w10:anchorlock/>
                </v:shape>
              </w:pict>
            </w:r>
          </w:p>
          <w:p w:rsidR="009C1461" w:rsidRDefault="009C1461" w:rsidP="00074703">
            <w:pPr>
              <w:ind w:left="972"/>
              <w:rPr>
                <w:rFonts w:ascii="新細明體"/>
                <w:szCs w:val="24"/>
              </w:rPr>
            </w:pPr>
            <w:r w:rsidRPr="0054661F">
              <w:rPr>
                <w:rFonts w:ascii="新細明體" w:hint="eastAsia"/>
                <w:szCs w:val="24"/>
              </w:rPr>
              <w:t>學生閱讀後，由老師提問題，小組輪流回答，一個回答加小隊一分，若超過五秒答不出來，則失去加分機會，且盡量參考老師的課程講解內容。</w:t>
            </w:r>
          </w:p>
          <w:p w:rsidR="009C1461" w:rsidRDefault="009C1461" w:rsidP="00074703">
            <w:pPr>
              <w:ind w:left="972"/>
              <w:rPr>
                <w:rFonts w:ascii="新細明體"/>
                <w:szCs w:val="24"/>
              </w:rPr>
            </w:pPr>
            <w:r w:rsidRPr="0054661F">
              <w:rPr>
                <w:rFonts w:ascii="新細明體" w:hint="eastAsia"/>
                <w:szCs w:val="24"/>
              </w:rPr>
              <w:t>問題分別是：</w:t>
            </w:r>
          </w:p>
          <w:p w:rsidR="009C1461" w:rsidRPr="0054661F" w:rsidRDefault="009C1461" w:rsidP="00074703">
            <w:pPr>
              <w:ind w:left="972"/>
              <w:rPr>
                <w:rFonts w:ascii="新細明體"/>
                <w:szCs w:val="24"/>
              </w:rPr>
            </w:pPr>
            <w:r>
              <w:rPr>
                <w:rFonts w:ascii="新細明體" w:hint="eastAsia"/>
                <w:szCs w:val="24"/>
              </w:rPr>
              <w:t>＊大字條：</w:t>
            </w:r>
          </w:p>
          <w:p w:rsidR="009C1461" w:rsidRPr="0054661F" w:rsidRDefault="009C1461" w:rsidP="00AE57A2">
            <w:pPr>
              <w:ind w:left="972"/>
              <w:rPr>
                <w:rFonts w:ascii="新細明體" w:eastAsia="Times New Roman"/>
                <w:szCs w:val="24"/>
              </w:rPr>
            </w:pPr>
            <w:r>
              <w:rPr>
                <w:noProof/>
              </w:rPr>
            </w:r>
            <w:r w:rsidRPr="00074703">
              <w:rPr>
                <w:rFonts w:ascii="新細明體"/>
                <w:szCs w:val="24"/>
              </w:rPr>
              <w:pict>
                <v:shape id="_x0000_s1029" type="#_x0000_t202" style="width:179.5pt;height:99pt;mso-position-horizontal-relative:char;mso-position-vertical-relative:line" wrapcoords="-100 -164 -100 21436 21700 21436 21700 -164 -100 -164">
                  <v:textbox style="mso-next-textbox:#_x0000_s1029">
                    <w:txbxContent>
                      <w:p w:rsidR="009C1461" w:rsidRPr="0054661F" w:rsidRDefault="009C1461" w:rsidP="00074703">
                        <w:pPr>
                          <w:numPr>
                            <w:ilvl w:val="0"/>
                            <w:numId w:val="10"/>
                          </w:numPr>
                          <w:ind w:left="360"/>
                          <w:rPr>
                            <w:rFonts w:ascii="新細明體"/>
                            <w:szCs w:val="24"/>
                          </w:rPr>
                        </w:pPr>
                        <w:r w:rsidRPr="0054661F">
                          <w:rPr>
                            <w:rFonts w:ascii="新細明體" w:hint="eastAsia"/>
                            <w:szCs w:val="24"/>
                          </w:rPr>
                          <w:t>故事中有哪些地方會造成不愉快的經驗產生？</w:t>
                        </w:r>
                      </w:p>
                      <w:p w:rsidR="009C1461" w:rsidRPr="0054661F" w:rsidRDefault="009C1461" w:rsidP="00074703">
                        <w:pPr>
                          <w:numPr>
                            <w:ilvl w:val="0"/>
                            <w:numId w:val="10"/>
                          </w:numPr>
                          <w:ind w:left="360"/>
                          <w:rPr>
                            <w:rFonts w:ascii="新細明體"/>
                            <w:szCs w:val="24"/>
                          </w:rPr>
                        </w:pPr>
                        <w:r w:rsidRPr="0054661F">
                          <w:rPr>
                            <w:rFonts w:ascii="新細明體" w:hint="eastAsia"/>
                            <w:szCs w:val="24"/>
                          </w:rPr>
                          <w:t>小丸子心情變化。</w:t>
                        </w:r>
                      </w:p>
                      <w:p w:rsidR="009C1461" w:rsidRDefault="009C1461" w:rsidP="00074703">
                        <w:pPr>
                          <w:numPr>
                            <w:ilvl w:val="0"/>
                            <w:numId w:val="10"/>
                          </w:numPr>
                          <w:ind w:left="360"/>
                          <w:rPr>
                            <w:rFonts w:ascii="新細明體"/>
                            <w:szCs w:val="24"/>
                          </w:rPr>
                        </w:pPr>
                        <w:r w:rsidRPr="0054661F">
                          <w:rPr>
                            <w:rFonts w:ascii="新細明體" w:hint="eastAsia"/>
                            <w:szCs w:val="24"/>
                          </w:rPr>
                          <w:t>小丸子該怎麼做才能避免或化解這些問題？</w:t>
                        </w:r>
                      </w:p>
                      <w:p w:rsidR="009C1461" w:rsidRPr="00074703" w:rsidRDefault="009C1461" w:rsidP="00074703"/>
                    </w:txbxContent>
                  </v:textbox>
                  <w10:anchorlock/>
                </v:shape>
              </w:pict>
            </w:r>
          </w:p>
          <w:p w:rsidR="009C1461" w:rsidRPr="0054661F" w:rsidRDefault="009C1461" w:rsidP="000B69D9">
            <w:pPr>
              <w:rPr>
                <w:rFonts w:ascii="新細明體"/>
                <w:szCs w:val="24"/>
                <w:bdr w:val="single" w:sz="4" w:space="0" w:color="auto"/>
              </w:rPr>
            </w:pPr>
            <w:r>
              <w:rPr>
                <w:rFonts w:ascii="新細明體" w:hAnsi="新細明體" w:hint="eastAsia"/>
                <w:szCs w:val="24"/>
                <w:bdr w:val="single" w:sz="4" w:space="0" w:color="auto"/>
              </w:rPr>
              <w:t xml:space="preserve">參、　　</w:t>
            </w:r>
            <w:r w:rsidRPr="0054661F">
              <w:rPr>
                <w:rFonts w:ascii="新細明體" w:hAnsi="新細明體" w:hint="eastAsia"/>
                <w:szCs w:val="24"/>
                <w:bdr w:val="single" w:sz="4" w:space="0" w:color="auto"/>
              </w:rPr>
              <w:t>綜合活動</w:t>
            </w:r>
          </w:p>
          <w:p w:rsidR="009C1461" w:rsidRPr="0054661F" w:rsidRDefault="009C1461" w:rsidP="00952EAD">
            <w:pPr>
              <w:numPr>
                <w:ilvl w:val="1"/>
                <w:numId w:val="2"/>
              </w:numPr>
              <w:rPr>
                <w:rFonts w:ascii="新細明體"/>
                <w:szCs w:val="24"/>
              </w:rPr>
            </w:pPr>
            <w:r w:rsidRPr="0054661F">
              <w:rPr>
                <w:rFonts w:ascii="新細明體" w:hint="eastAsia"/>
                <w:szCs w:val="24"/>
              </w:rPr>
              <w:t>每小組發一張學習單，討論問題，抽一組上台分享</w:t>
            </w:r>
            <w:r>
              <w:rPr>
                <w:rFonts w:ascii="新細明體" w:hint="eastAsia"/>
                <w:szCs w:val="24"/>
              </w:rPr>
              <w:t>，或有小組自願分享答案</w:t>
            </w:r>
            <w:r w:rsidRPr="0054661F">
              <w:rPr>
                <w:rFonts w:ascii="新細明體" w:hint="eastAsia"/>
                <w:szCs w:val="24"/>
              </w:rPr>
              <w:t>後，交回學習單，</w:t>
            </w:r>
            <w:r>
              <w:rPr>
                <w:rFonts w:ascii="新細明體" w:hint="eastAsia"/>
                <w:szCs w:val="24"/>
              </w:rPr>
              <w:t>自願小組可加五分，</w:t>
            </w:r>
            <w:r w:rsidRPr="0054661F">
              <w:rPr>
                <w:rFonts w:ascii="新細明體" w:hint="eastAsia"/>
                <w:szCs w:val="24"/>
              </w:rPr>
              <w:t>問題分別是：</w:t>
            </w:r>
          </w:p>
          <w:p w:rsidR="009C1461" w:rsidRPr="0054661F" w:rsidRDefault="009C1461" w:rsidP="0091488F">
            <w:pPr>
              <w:numPr>
                <w:ilvl w:val="0"/>
                <w:numId w:val="9"/>
              </w:numPr>
              <w:rPr>
                <w:rFonts w:ascii="新細明體"/>
                <w:szCs w:val="24"/>
              </w:rPr>
            </w:pPr>
            <w:r w:rsidRPr="0054661F">
              <w:rPr>
                <w:rFonts w:ascii="新細明體" w:hint="eastAsia"/>
                <w:szCs w:val="24"/>
              </w:rPr>
              <w:t>說明與家人從事休閒活動的益處。</w:t>
            </w:r>
          </w:p>
          <w:p w:rsidR="009C1461" w:rsidRPr="0054661F" w:rsidRDefault="009C1461" w:rsidP="0091488F">
            <w:pPr>
              <w:numPr>
                <w:ilvl w:val="0"/>
                <w:numId w:val="9"/>
              </w:numPr>
              <w:rPr>
                <w:rFonts w:ascii="新細明體"/>
                <w:szCs w:val="24"/>
              </w:rPr>
            </w:pPr>
            <w:r w:rsidRPr="0054661F">
              <w:rPr>
                <w:rFonts w:ascii="新細明體" w:hint="eastAsia"/>
                <w:szCs w:val="24"/>
              </w:rPr>
              <w:t>問題發生時，抱持著愉快和不愉快的心情是否會產生不同的影響、問題？若為是，那它們之間的差別是什麼？</w:t>
            </w:r>
          </w:p>
          <w:p w:rsidR="009C1461" w:rsidRPr="0054661F" w:rsidRDefault="009C1461" w:rsidP="0091488F">
            <w:pPr>
              <w:numPr>
                <w:ilvl w:val="0"/>
                <w:numId w:val="9"/>
              </w:numPr>
              <w:rPr>
                <w:rFonts w:ascii="新細明體"/>
                <w:szCs w:val="24"/>
              </w:rPr>
            </w:pPr>
            <w:r w:rsidRPr="0054661F">
              <w:rPr>
                <w:rFonts w:ascii="新細明體" w:hint="eastAsia"/>
                <w:szCs w:val="24"/>
              </w:rPr>
              <w:t>請學生反思同學們搶答的答案對於化解或解決不愉快的經驗有無幫助。為什麼？</w:t>
            </w:r>
            <w:r w:rsidRPr="0054661F">
              <w:rPr>
                <w:rFonts w:ascii="新細明體"/>
                <w:szCs w:val="24"/>
              </w:rPr>
              <w:t xml:space="preserve"> </w:t>
            </w:r>
          </w:p>
          <w:p w:rsidR="009C1461" w:rsidRPr="0054661F" w:rsidRDefault="009C1461" w:rsidP="003477E5">
            <w:pPr>
              <w:numPr>
                <w:ilvl w:val="1"/>
                <w:numId w:val="2"/>
              </w:numPr>
              <w:rPr>
                <w:rFonts w:ascii="新細明體"/>
                <w:szCs w:val="24"/>
              </w:rPr>
            </w:pPr>
            <w:r w:rsidRPr="0054661F">
              <w:rPr>
                <w:rFonts w:ascii="新細明體" w:hint="eastAsia"/>
                <w:szCs w:val="24"/>
              </w:rPr>
              <w:t>總結：與家人從事休閒活動難免會產生衝</w:t>
            </w:r>
            <w:r>
              <w:rPr>
                <w:rFonts w:ascii="新細明體" w:hint="eastAsia"/>
                <w:szCs w:val="24"/>
              </w:rPr>
              <w:t>突或發生不愉快狀況，我們要學習如何將衝突減到最低、將不愉快的</w:t>
            </w:r>
            <w:r w:rsidRPr="0054661F">
              <w:rPr>
                <w:rFonts w:ascii="新細明體" w:hint="eastAsia"/>
                <w:szCs w:val="24"/>
              </w:rPr>
              <w:t>次數減少，這些都是需要經過練習的，透過剛才的討論，希望大家對於解決辦法都有些認識，並能運用在實際生活中。</w:t>
            </w:r>
          </w:p>
          <w:p w:rsidR="009C1461" w:rsidRPr="0054661F" w:rsidRDefault="009C1461" w:rsidP="003477E5">
            <w:pPr>
              <w:numPr>
                <w:ilvl w:val="1"/>
                <w:numId w:val="2"/>
              </w:numPr>
              <w:rPr>
                <w:rFonts w:ascii="新細明體"/>
                <w:szCs w:val="24"/>
              </w:rPr>
            </w:pPr>
            <w:r w:rsidRPr="0054661F">
              <w:rPr>
                <w:rFonts w:ascii="新細明體" w:hint="eastAsia"/>
                <w:szCs w:val="24"/>
              </w:rPr>
              <w:t>預告下節課我們將要設計家庭休閒活動</w:t>
            </w:r>
            <w:r>
              <w:rPr>
                <w:rFonts w:ascii="新細明體" w:hint="eastAsia"/>
                <w:szCs w:val="24"/>
              </w:rPr>
              <w:t>，使大家將所學的應用在實際生活中，並擁有一個與家人美好的休閒回憶</w:t>
            </w:r>
            <w:r w:rsidRPr="0054661F">
              <w:rPr>
                <w:rFonts w:ascii="新細明體" w:hint="eastAsia"/>
                <w:szCs w:val="24"/>
              </w:rPr>
              <w:t>。</w:t>
            </w:r>
          </w:p>
          <w:p w:rsidR="009C1461" w:rsidRPr="0054661F" w:rsidRDefault="009C1461" w:rsidP="00B45F3C">
            <w:pPr>
              <w:numPr>
                <w:ilvl w:val="0"/>
                <w:numId w:val="2"/>
              </w:numPr>
              <w:rPr>
                <w:rFonts w:ascii="新細明體"/>
                <w:szCs w:val="24"/>
                <w:bdr w:val="single" w:sz="4" w:space="0" w:color="auto"/>
              </w:rPr>
            </w:pPr>
            <w:r w:rsidRPr="0054661F">
              <w:rPr>
                <w:rFonts w:ascii="新細明體" w:hAnsi="新細明體" w:hint="eastAsia"/>
                <w:szCs w:val="24"/>
                <w:bdr w:val="single" w:sz="4" w:space="0" w:color="auto"/>
              </w:rPr>
              <w:t>下課</w:t>
            </w:r>
          </w:p>
          <w:p w:rsidR="009C1461" w:rsidRPr="0054661F" w:rsidRDefault="009C1461" w:rsidP="00B45F3C">
            <w:pPr>
              <w:rPr>
                <w:rFonts w:ascii="新細明體"/>
                <w:szCs w:val="24"/>
              </w:rPr>
            </w:pPr>
            <w:r w:rsidRPr="0054661F">
              <w:rPr>
                <w:rFonts w:ascii="新細明體"/>
                <w:szCs w:val="24"/>
              </w:rPr>
              <w:t>--------</w:t>
            </w:r>
            <w:r w:rsidRPr="0054661F">
              <w:rPr>
                <w:rFonts w:ascii="新細明體" w:hAnsi="新細明體" w:hint="eastAsia"/>
                <w:szCs w:val="24"/>
              </w:rPr>
              <w:t>第一節課結束</w:t>
            </w:r>
            <w:r w:rsidRPr="0054661F">
              <w:rPr>
                <w:rFonts w:ascii="新細明體"/>
                <w:szCs w:val="24"/>
              </w:rPr>
              <w:t>--------</w:t>
            </w:r>
          </w:p>
        </w:tc>
        <w:tc>
          <w:tcPr>
            <w:tcW w:w="1260" w:type="dxa"/>
            <w:gridSpan w:val="3"/>
          </w:tcPr>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r w:rsidRPr="00D04EF6">
              <w:rPr>
                <w:rFonts w:ascii="新細明體" w:hint="eastAsia"/>
                <w:sz w:val="22"/>
              </w:rPr>
              <w:t>喊小隊名</w:t>
            </w:r>
          </w:p>
          <w:p w:rsidR="009C1461" w:rsidRPr="00D04EF6" w:rsidRDefault="009C1461">
            <w:pPr>
              <w:rPr>
                <w:rFonts w:ascii="新細明體"/>
                <w:sz w:val="22"/>
              </w:rPr>
            </w:pPr>
          </w:p>
          <w:p w:rsidR="009C1461" w:rsidRPr="00D04EF6" w:rsidRDefault="009C1461">
            <w:pPr>
              <w:rPr>
                <w:rFonts w:ascii="新細明體"/>
                <w:sz w:val="22"/>
              </w:rPr>
            </w:pPr>
          </w:p>
          <w:p w:rsidR="009C1461" w:rsidRDefault="009C1461">
            <w:pPr>
              <w:rPr>
                <w:rFonts w:ascii="新細明體"/>
                <w:sz w:val="22"/>
              </w:rPr>
            </w:pPr>
          </w:p>
          <w:p w:rsidR="009C1461"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r w:rsidRPr="00D04EF6">
              <w:rPr>
                <w:rFonts w:ascii="新細明體" w:hint="eastAsia"/>
                <w:sz w:val="22"/>
              </w:rPr>
              <w:t>學生勇敢舉手</w:t>
            </w: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r w:rsidRPr="00D04EF6">
              <w:rPr>
                <w:rFonts w:ascii="新細明體" w:hint="eastAsia"/>
                <w:sz w:val="22"/>
              </w:rPr>
              <w:t>進行活動</w:t>
            </w: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r w:rsidRPr="00D04EF6">
              <w:rPr>
                <w:rFonts w:ascii="新細明體" w:hint="eastAsia"/>
                <w:sz w:val="22"/>
              </w:rPr>
              <w:t>經驗分享</w:t>
            </w: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Default="009C1461">
            <w:pPr>
              <w:rPr>
                <w:rFonts w:ascii="新細明體"/>
                <w:sz w:val="22"/>
              </w:rPr>
            </w:pPr>
          </w:p>
          <w:p w:rsidR="009C1461" w:rsidRDefault="009C1461">
            <w:pPr>
              <w:rPr>
                <w:rFonts w:ascii="新細明體"/>
                <w:sz w:val="22"/>
              </w:rPr>
            </w:pPr>
          </w:p>
          <w:p w:rsidR="009C1461"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r w:rsidRPr="00D04EF6">
              <w:rPr>
                <w:rFonts w:ascii="新細明體" w:hint="eastAsia"/>
                <w:sz w:val="22"/>
              </w:rPr>
              <w:t>學生閱讀</w:t>
            </w: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r w:rsidRPr="00D04EF6">
              <w:rPr>
                <w:rFonts w:ascii="新細明體" w:hint="eastAsia"/>
                <w:sz w:val="22"/>
              </w:rPr>
              <w:t>小組回答</w:t>
            </w: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Default="009C1461">
            <w:pPr>
              <w:rPr>
                <w:rFonts w:ascii="新細明體"/>
                <w:sz w:val="22"/>
              </w:rPr>
            </w:pPr>
          </w:p>
          <w:p w:rsidR="009C1461" w:rsidRDefault="009C1461">
            <w:pPr>
              <w:rPr>
                <w:rFonts w:ascii="新細明體"/>
                <w:sz w:val="22"/>
              </w:rPr>
            </w:pPr>
          </w:p>
          <w:p w:rsidR="009C1461"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p>
          <w:p w:rsidR="009C1461" w:rsidRPr="00D04EF6" w:rsidRDefault="009C1461">
            <w:pPr>
              <w:rPr>
                <w:rFonts w:ascii="新細明體"/>
                <w:sz w:val="22"/>
              </w:rPr>
            </w:pPr>
            <w:r w:rsidRPr="00D04EF6">
              <w:rPr>
                <w:rFonts w:ascii="新細明體" w:hint="eastAsia"/>
                <w:sz w:val="22"/>
              </w:rPr>
              <w:t>小組討論並填寫學習單、</w:t>
            </w:r>
          </w:p>
          <w:p w:rsidR="009C1461" w:rsidRPr="00D04EF6" w:rsidRDefault="009C1461">
            <w:pPr>
              <w:rPr>
                <w:rFonts w:ascii="新細明體"/>
                <w:sz w:val="22"/>
              </w:rPr>
            </w:pPr>
            <w:r w:rsidRPr="00D04EF6">
              <w:rPr>
                <w:rFonts w:ascii="新細明體" w:hint="eastAsia"/>
                <w:sz w:val="22"/>
              </w:rPr>
              <w:t>小組分享</w:t>
            </w:r>
          </w:p>
        </w:tc>
        <w:tc>
          <w:tcPr>
            <w:tcW w:w="1260" w:type="dxa"/>
            <w:gridSpan w:val="2"/>
          </w:tcPr>
          <w:p w:rsidR="009C1461" w:rsidRPr="00D04EF6" w:rsidRDefault="009C1461">
            <w:pPr>
              <w:rPr>
                <w:sz w:val="22"/>
              </w:rPr>
            </w:pPr>
          </w:p>
          <w:p w:rsidR="009C1461" w:rsidRPr="00D04EF6" w:rsidRDefault="009C1461">
            <w:pPr>
              <w:rPr>
                <w:sz w:val="22"/>
              </w:rPr>
            </w:pPr>
          </w:p>
          <w:p w:rsidR="009C1461" w:rsidRPr="00D04EF6" w:rsidRDefault="009C1461">
            <w:pPr>
              <w:rPr>
                <w:sz w:val="22"/>
              </w:rPr>
            </w:pPr>
            <w:r w:rsidRPr="00D04EF6">
              <w:rPr>
                <w:rFonts w:hint="eastAsia"/>
                <w:sz w:val="22"/>
              </w:rPr>
              <w:t>小隊徽章、</w:t>
            </w:r>
          </w:p>
          <w:p w:rsidR="009C1461" w:rsidRPr="00D04EF6" w:rsidRDefault="009C1461">
            <w:pPr>
              <w:rPr>
                <w:sz w:val="22"/>
              </w:rPr>
            </w:pPr>
            <w:r w:rsidRPr="00D04EF6">
              <w:rPr>
                <w:rFonts w:hint="eastAsia"/>
                <w:sz w:val="22"/>
              </w:rPr>
              <w:t>榮譽榜</w:t>
            </w:r>
          </w:p>
          <w:p w:rsidR="009C1461" w:rsidRPr="00D04EF6" w:rsidRDefault="009C1461">
            <w:pPr>
              <w:rPr>
                <w:sz w:val="22"/>
              </w:rPr>
            </w:pPr>
          </w:p>
          <w:p w:rsidR="009C1461" w:rsidRPr="00D04EF6" w:rsidRDefault="009C1461">
            <w:pPr>
              <w:rPr>
                <w:sz w:val="22"/>
              </w:rPr>
            </w:pPr>
          </w:p>
          <w:p w:rsidR="009C1461" w:rsidRDefault="009C1461">
            <w:pPr>
              <w:rPr>
                <w:sz w:val="22"/>
              </w:rPr>
            </w:pPr>
          </w:p>
          <w:p w:rsidR="009C1461" w:rsidRPr="00D04EF6" w:rsidRDefault="009C1461">
            <w:pPr>
              <w:rPr>
                <w:sz w:val="22"/>
              </w:rPr>
            </w:pPr>
          </w:p>
          <w:p w:rsidR="009C1461" w:rsidRPr="00D04EF6" w:rsidRDefault="009C1461" w:rsidP="00080029">
            <w:pPr>
              <w:rPr>
                <w:sz w:val="22"/>
              </w:rPr>
            </w:pPr>
            <w:r w:rsidRPr="00D04EF6">
              <w:rPr>
                <w:rFonts w:hint="eastAsia"/>
                <w:sz w:val="22"/>
              </w:rPr>
              <w:t>海報</w:t>
            </w: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sz w:val="22"/>
              </w:rPr>
            </w:pPr>
          </w:p>
          <w:p w:rsidR="009C1461" w:rsidRPr="00D04EF6" w:rsidRDefault="009C1461" w:rsidP="00080029">
            <w:pPr>
              <w:rPr>
                <w:rFonts w:ascii="新細明體"/>
                <w:sz w:val="22"/>
              </w:rPr>
            </w:pPr>
            <w:r w:rsidRPr="00D04EF6">
              <w:rPr>
                <w:rFonts w:hint="eastAsia"/>
                <w:sz w:val="22"/>
              </w:rPr>
              <w:t>海報、九個裝水寶特瓶，並在三個寶特瓶上貼</w:t>
            </w:r>
            <w:r w:rsidRPr="00D04EF6">
              <w:rPr>
                <w:rFonts w:ascii="新細明體" w:hint="eastAsia"/>
                <w:sz w:val="22"/>
              </w:rPr>
              <w:t>「愉快」紙條與六個寶特瓶上貼「不愉快」的紙條，六個圓圈</w:t>
            </w:r>
          </w:p>
          <w:p w:rsidR="009C1461" w:rsidRPr="00D04EF6" w:rsidRDefault="009C1461" w:rsidP="00080029">
            <w:pPr>
              <w:rPr>
                <w:rFonts w:ascii="新細明體"/>
                <w:sz w:val="22"/>
              </w:rPr>
            </w:pPr>
          </w:p>
          <w:p w:rsidR="009C1461"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Default="009C1461" w:rsidP="00080029">
            <w:pPr>
              <w:rPr>
                <w:rFonts w:ascii="新細明體"/>
                <w:sz w:val="22"/>
              </w:rPr>
            </w:pPr>
          </w:p>
          <w:p w:rsidR="009C1461" w:rsidRDefault="009C1461" w:rsidP="00080029">
            <w:pPr>
              <w:rPr>
                <w:rFonts w:ascii="新細明體"/>
                <w:sz w:val="22"/>
              </w:rPr>
            </w:pPr>
          </w:p>
          <w:p w:rsidR="009C1461"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r w:rsidRPr="00D04EF6">
              <w:rPr>
                <w:rFonts w:ascii="新細明體" w:hint="eastAsia"/>
                <w:sz w:val="22"/>
              </w:rPr>
              <w:t>課程</w:t>
            </w:r>
            <w:r w:rsidRPr="00D04EF6">
              <w:rPr>
                <w:rFonts w:ascii="新細明體"/>
                <w:sz w:val="22"/>
              </w:rPr>
              <w:t>PPT</w:t>
            </w: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r w:rsidRPr="00D04EF6">
              <w:rPr>
                <w:rFonts w:ascii="新細明體" w:hint="eastAsia"/>
                <w:sz w:val="22"/>
              </w:rPr>
              <w:t>課程</w:t>
            </w:r>
            <w:r w:rsidRPr="00D04EF6">
              <w:rPr>
                <w:rFonts w:ascii="新細明體"/>
                <w:sz w:val="22"/>
              </w:rPr>
              <w:t>PPT</w:t>
            </w: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r w:rsidRPr="00D04EF6">
              <w:rPr>
                <w:rFonts w:ascii="新細明體" w:hint="eastAsia"/>
                <w:sz w:val="22"/>
              </w:rPr>
              <w:t>海報</w:t>
            </w: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rFonts w:ascii="新細明體"/>
                <w:sz w:val="22"/>
              </w:rPr>
            </w:pPr>
          </w:p>
          <w:p w:rsidR="009C1461" w:rsidRPr="00D04EF6" w:rsidRDefault="009C1461" w:rsidP="00080029">
            <w:pPr>
              <w:rPr>
                <w:sz w:val="22"/>
              </w:rPr>
            </w:pPr>
            <w:r w:rsidRPr="00D04EF6">
              <w:rPr>
                <w:rFonts w:ascii="新細明體" w:hint="eastAsia"/>
                <w:sz w:val="22"/>
              </w:rPr>
              <w:t>學習單</w:t>
            </w:r>
          </w:p>
        </w:tc>
        <w:tc>
          <w:tcPr>
            <w:tcW w:w="540" w:type="dxa"/>
          </w:tcPr>
          <w:p w:rsidR="009C1461" w:rsidRPr="00D04EF6" w:rsidRDefault="009C1461">
            <w:pPr>
              <w:rPr>
                <w:sz w:val="22"/>
              </w:rPr>
            </w:pPr>
          </w:p>
          <w:p w:rsidR="009C1461" w:rsidRPr="00D04EF6" w:rsidRDefault="009C1461">
            <w:pPr>
              <w:rPr>
                <w:sz w:val="22"/>
              </w:rPr>
            </w:pPr>
            <w:smartTag w:uri="urn:schemas-microsoft-com:office:smarttags" w:element="chmetcnv">
              <w:smartTagPr>
                <w:attr w:name="TCSC" w:val="0"/>
                <w:attr w:name="NumberType" w:val="1"/>
                <w:attr w:name="Negative" w:val="False"/>
                <w:attr w:name="HasSpace" w:val="False"/>
                <w:attr w:name="SourceValue" w:val="5"/>
                <w:attr w:name="UnitName" w:val="’"/>
              </w:smartTagPr>
              <w:r w:rsidRPr="00D04EF6">
                <w:rPr>
                  <w:sz w:val="22"/>
                </w:rPr>
                <w:t>5’</w:t>
              </w:r>
            </w:smartTag>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Default="009C1461">
            <w:pPr>
              <w:rPr>
                <w:sz w:val="22"/>
              </w:rPr>
            </w:pPr>
          </w:p>
          <w:p w:rsidR="009C1461" w:rsidRDefault="009C1461">
            <w:pPr>
              <w:rPr>
                <w:sz w:val="22"/>
              </w:rPr>
            </w:pPr>
          </w:p>
          <w:p w:rsidR="009C1461" w:rsidRDefault="009C1461">
            <w:pPr>
              <w:rPr>
                <w:sz w:val="22"/>
              </w:rPr>
            </w:pPr>
          </w:p>
          <w:p w:rsidR="009C1461"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smartTag w:uri="urn:schemas-microsoft-com:office:smarttags" w:element="chmetcnv">
              <w:smartTagPr>
                <w:attr w:name="TCSC" w:val="0"/>
                <w:attr w:name="NumberType" w:val="1"/>
                <w:attr w:name="Negative" w:val="False"/>
                <w:attr w:name="HasSpace" w:val="False"/>
                <w:attr w:name="SourceValue" w:val="6"/>
                <w:attr w:name="UnitName" w:val="’"/>
              </w:smartTagPr>
              <w:r w:rsidRPr="00D04EF6">
                <w:rPr>
                  <w:sz w:val="22"/>
                </w:rPr>
                <w:t>6’</w:t>
              </w:r>
            </w:smartTag>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smartTag w:uri="urn:schemas-microsoft-com:office:smarttags" w:element="chmetcnv">
              <w:smartTagPr>
                <w:attr w:name="TCSC" w:val="0"/>
                <w:attr w:name="NumberType" w:val="1"/>
                <w:attr w:name="Negative" w:val="False"/>
                <w:attr w:name="HasSpace" w:val="False"/>
                <w:attr w:name="SourceValue" w:val="4"/>
                <w:attr w:name="UnitName" w:val="’"/>
              </w:smartTagPr>
              <w:r w:rsidRPr="00D04EF6">
                <w:rPr>
                  <w:sz w:val="22"/>
                </w:rPr>
                <w:t>4’</w:t>
              </w:r>
            </w:smartTag>
            <w:r w:rsidRPr="00D04EF6">
              <w:rPr>
                <w:sz w:val="22"/>
              </w:rPr>
              <w:t>’</w:t>
            </w:r>
          </w:p>
        </w:tc>
        <w:tc>
          <w:tcPr>
            <w:tcW w:w="724" w:type="dxa"/>
            <w:tcBorders>
              <w:right w:val="single" w:sz="4" w:space="0" w:color="auto"/>
            </w:tcBorders>
          </w:tcPr>
          <w:p w:rsidR="009C1461" w:rsidRPr="00D04EF6" w:rsidRDefault="009C1461">
            <w:pPr>
              <w:rPr>
                <w:sz w:val="22"/>
              </w:rPr>
            </w:pPr>
          </w:p>
          <w:p w:rsidR="009C1461" w:rsidRPr="00D04EF6" w:rsidRDefault="009C1461">
            <w:pPr>
              <w:rPr>
                <w:sz w:val="22"/>
              </w:rPr>
            </w:pPr>
          </w:p>
          <w:p w:rsidR="009C1461" w:rsidRPr="00D04EF6" w:rsidRDefault="009C1461">
            <w:pPr>
              <w:rPr>
                <w:sz w:val="22"/>
              </w:rPr>
            </w:pPr>
            <w:r w:rsidRPr="00D04EF6">
              <w:rPr>
                <w:rFonts w:hint="eastAsia"/>
                <w:sz w:val="22"/>
              </w:rPr>
              <w:t>小隊精神</w:t>
            </w: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r w:rsidRPr="00D04EF6">
              <w:rPr>
                <w:rFonts w:hint="eastAsia"/>
                <w:sz w:val="22"/>
              </w:rPr>
              <w:t>競賽的得分</w:t>
            </w: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Default="009C1461">
            <w:pPr>
              <w:rPr>
                <w:sz w:val="22"/>
              </w:rPr>
            </w:pPr>
          </w:p>
          <w:p w:rsidR="009C1461" w:rsidRDefault="009C1461">
            <w:pPr>
              <w:rPr>
                <w:sz w:val="22"/>
              </w:rPr>
            </w:pPr>
          </w:p>
          <w:p w:rsidR="009C1461"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r w:rsidRPr="00D04EF6">
              <w:rPr>
                <w:rFonts w:hint="eastAsia"/>
                <w:sz w:val="22"/>
              </w:rPr>
              <w:t>搶答的多寡</w:t>
            </w: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r w:rsidRPr="00D04EF6">
              <w:rPr>
                <w:rFonts w:hint="eastAsia"/>
                <w:sz w:val="22"/>
              </w:rPr>
              <w:t>學習單的填寫內容、小組加分</w:t>
            </w: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p w:rsidR="009C1461" w:rsidRPr="00D04EF6" w:rsidRDefault="009C1461">
            <w:pPr>
              <w:rPr>
                <w:sz w:val="22"/>
              </w:rPr>
            </w:pPr>
          </w:p>
        </w:tc>
      </w:tr>
    </w:tbl>
    <w:p w:rsidR="009C1461" w:rsidRPr="0054661F" w:rsidRDefault="009C1461">
      <w:pPr>
        <w:rPr>
          <w:szCs w:val="24"/>
        </w:rPr>
      </w:pPr>
    </w:p>
    <w:sectPr w:rsidR="009C1461" w:rsidRPr="0054661F" w:rsidSect="005E0C5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461" w:rsidRDefault="009C1461" w:rsidP="00640E39">
      <w:r>
        <w:separator/>
      </w:r>
    </w:p>
  </w:endnote>
  <w:endnote w:type="continuationSeparator" w:id="0">
    <w:p w:rsidR="009C1461" w:rsidRDefault="009C1461" w:rsidP="00640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461" w:rsidRDefault="009C1461" w:rsidP="00640E39">
      <w:r>
        <w:separator/>
      </w:r>
    </w:p>
  </w:footnote>
  <w:footnote w:type="continuationSeparator" w:id="0">
    <w:p w:rsidR="009C1461" w:rsidRDefault="009C1461" w:rsidP="00640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48EB"/>
    <w:multiLevelType w:val="hybridMultilevel"/>
    <w:tmpl w:val="68A26526"/>
    <w:lvl w:ilvl="0" w:tplc="04090015">
      <w:start w:val="1"/>
      <w:numFmt w:val="taiwaneseCountingThousand"/>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B352281"/>
    <w:multiLevelType w:val="multilevel"/>
    <w:tmpl w:val="79E01604"/>
    <w:lvl w:ilvl="0">
      <w:start w:val="1"/>
      <w:numFmt w:val="taiwaneseCountingThousand"/>
      <w:lvlText w:val="%1、"/>
      <w:lvlJc w:val="left"/>
      <w:pPr>
        <w:ind w:left="450" w:hanging="450"/>
      </w:pPr>
      <w:rPr>
        <w:rFonts w:cs="Times New Roman" w:hint="default"/>
      </w:rPr>
    </w:lvl>
    <w:lvl w:ilvl="1">
      <w:start w:val="1"/>
      <w:numFmt w:val="decimal"/>
      <w:lvlText w:val="%2."/>
      <w:lvlJc w:val="left"/>
      <w:pPr>
        <w:tabs>
          <w:tab w:val="num" w:pos="960"/>
        </w:tabs>
        <w:ind w:left="960" w:hanging="480"/>
      </w:pPr>
      <w:rPr>
        <w:rFonts w:cs="Times New Roman" w:hint="default"/>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nsid w:val="0B697FE3"/>
    <w:multiLevelType w:val="hybridMultilevel"/>
    <w:tmpl w:val="FB4E812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4262ED4"/>
    <w:multiLevelType w:val="hybridMultilevel"/>
    <w:tmpl w:val="189EE202"/>
    <w:lvl w:ilvl="0" w:tplc="00122B36">
      <w:start w:val="1"/>
      <w:numFmt w:val="taiwaneseCountingThousand"/>
      <w:lvlText w:val="%1、"/>
      <w:lvlJc w:val="left"/>
      <w:pPr>
        <w:ind w:left="900" w:hanging="480"/>
      </w:pPr>
      <w:rPr>
        <w:rFonts w:cs="Times New Roman" w:hint="default"/>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4">
    <w:nsid w:val="1C54663A"/>
    <w:multiLevelType w:val="multilevel"/>
    <w:tmpl w:val="BAA4C192"/>
    <w:lvl w:ilvl="0">
      <w:start w:val="1"/>
      <w:numFmt w:val="ideographLegalTradition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203555AC"/>
    <w:multiLevelType w:val="hybridMultilevel"/>
    <w:tmpl w:val="7B4C9B4A"/>
    <w:lvl w:ilvl="0" w:tplc="BB484DAE">
      <w:start w:val="1"/>
      <w:numFmt w:val="taiwaneseCountingThousand"/>
      <w:lvlText w:val="%1、"/>
      <w:lvlJc w:val="left"/>
      <w:pPr>
        <w:tabs>
          <w:tab w:val="num" w:pos="855"/>
        </w:tabs>
        <w:ind w:left="855" w:hanging="435"/>
      </w:pPr>
      <w:rPr>
        <w:rFonts w:cs="Times New Roman" w:hint="default"/>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6">
    <w:nsid w:val="255319D9"/>
    <w:multiLevelType w:val="multilevel"/>
    <w:tmpl w:val="BAA4C192"/>
    <w:lvl w:ilvl="0">
      <w:start w:val="1"/>
      <w:numFmt w:val="ideographLegalTradition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2927711B"/>
    <w:multiLevelType w:val="hybridMultilevel"/>
    <w:tmpl w:val="C8F853AE"/>
    <w:lvl w:ilvl="0" w:tplc="04090017">
      <w:start w:val="1"/>
      <w:numFmt w:val="ideographLegalTraditional"/>
      <w:lvlText w:val="%1、"/>
      <w:lvlJc w:val="left"/>
      <w:pPr>
        <w:tabs>
          <w:tab w:val="num" w:pos="900"/>
        </w:tabs>
        <w:ind w:left="900" w:hanging="480"/>
      </w:pPr>
      <w:rPr>
        <w:rFonts w:cs="Times New Roman"/>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8">
    <w:nsid w:val="2BD1264C"/>
    <w:multiLevelType w:val="multilevel"/>
    <w:tmpl w:val="D5468216"/>
    <w:lvl w:ilvl="0">
      <w:start w:val="1"/>
      <w:numFmt w:val="ideographLegalTraditional"/>
      <w:lvlText w:val="%1、"/>
      <w:lvlJc w:val="left"/>
      <w:pPr>
        <w:ind w:left="420" w:hanging="420"/>
      </w:pPr>
      <w:rPr>
        <w:rFonts w:cs="Times New Roman" w:hint="default"/>
      </w:rPr>
    </w:lvl>
    <w:lvl w:ilvl="1">
      <w:start w:val="1"/>
      <w:numFmt w:val="taiwaneseCountingThousand"/>
      <w:lvlText w:val="%2、"/>
      <w:lvlJc w:val="left"/>
      <w:pPr>
        <w:tabs>
          <w:tab w:val="num" w:pos="960"/>
        </w:tabs>
        <w:ind w:left="960" w:hanging="480"/>
      </w:pPr>
      <w:rPr>
        <w:rFonts w:cs="Times New Roman" w:hint="default"/>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nsid w:val="306672A5"/>
    <w:multiLevelType w:val="multilevel"/>
    <w:tmpl w:val="C8F853AE"/>
    <w:lvl w:ilvl="0">
      <w:start w:val="1"/>
      <w:numFmt w:val="ideographLegalTraditional"/>
      <w:lvlText w:val="%1、"/>
      <w:lvlJc w:val="left"/>
      <w:pPr>
        <w:tabs>
          <w:tab w:val="num" w:pos="900"/>
        </w:tabs>
        <w:ind w:left="900" w:hanging="480"/>
      </w:pPr>
      <w:rPr>
        <w:rFonts w:cs="Times New Roman"/>
      </w:rPr>
    </w:lvl>
    <w:lvl w:ilvl="1">
      <w:start w:val="1"/>
      <w:numFmt w:val="ideographTraditional"/>
      <w:lvlText w:val="%2、"/>
      <w:lvlJc w:val="left"/>
      <w:pPr>
        <w:tabs>
          <w:tab w:val="num" w:pos="1380"/>
        </w:tabs>
        <w:ind w:left="1380" w:hanging="480"/>
      </w:pPr>
      <w:rPr>
        <w:rFonts w:cs="Times New Roman"/>
      </w:rPr>
    </w:lvl>
    <w:lvl w:ilvl="2">
      <w:start w:val="1"/>
      <w:numFmt w:val="lowerRoman"/>
      <w:lvlText w:val="%3."/>
      <w:lvlJc w:val="right"/>
      <w:pPr>
        <w:tabs>
          <w:tab w:val="num" w:pos="1860"/>
        </w:tabs>
        <w:ind w:left="1860" w:hanging="480"/>
      </w:pPr>
      <w:rPr>
        <w:rFonts w:cs="Times New Roman"/>
      </w:rPr>
    </w:lvl>
    <w:lvl w:ilvl="3">
      <w:start w:val="1"/>
      <w:numFmt w:val="decimal"/>
      <w:lvlText w:val="%4."/>
      <w:lvlJc w:val="left"/>
      <w:pPr>
        <w:tabs>
          <w:tab w:val="num" w:pos="2340"/>
        </w:tabs>
        <w:ind w:left="2340" w:hanging="480"/>
      </w:pPr>
      <w:rPr>
        <w:rFonts w:cs="Times New Roman"/>
      </w:rPr>
    </w:lvl>
    <w:lvl w:ilvl="4">
      <w:start w:val="1"/>
      <w:numFmt w:val="ideographTraditional"/>
      <w:lvlText w:val="%5、"/>
      <w:lvlJc w:val="left"/>
      <w:pPr>
        <w:tabs>
          <w:tab w:val="num" w:pos="2820"/>
        </w:tabs>
        <w:ind w:left="2820" w:hanging="480"/>
      </w:pPr>
      <w:rPr>
        <w:rFonts w:cs="Times New Roman"/>
      </w:rPr>
    </w:lvl>
    <w:lvl w:ilvl="5">
      <w:start w:val="1"/>
      <w:numFmt w:val="lowerRoman"/>
      <w:lvlText w:val="%6."/>
      <w:lvlJc w:val="right"/>
      <w:pPr>
        <w:tabs>
          <w:tab w:val="num" w:pos="3300"/>
        </w:tabs>
        <w:ind w:left="3300" w:hanging="480"/>
      </w:pPr>
      <w:rPr>
        <w:rFonts w:cs="Times New Roman"/>
      </w:rPr>
    </w:lvl>
    <w:lvl w:ilvl="6">
      <w:start w:val="1"/>
      <w:numFmt w:val="decimal"/>
      <w:lvlText w:val="%7."/>
      <w:lvlJc w:val="left"/>
      <w:pPr>
        <w:tabs>
          <w:tab w:val="num" w:pos="3780"/>
        </w:tabs>
        <w:ind w:left="3780" w:hanging="480"/>
      </w:pPr>
      <w:rPr>
        <w:rFonts w:cs="Times New Roman"/>
      </w:rPr>
    </w:lvl>
    <w:lvl w:ilvl="7">
      <w:start w:val="1"/>
      <w:numFmt w:val="ideographTraditional"/>
      <w:lvlText w:val="%8、"/>
      <w:lvlJc w:val="left"/>
      <w:pPr>
        <w:tabs>
          <w:tab w:val="num" w:pos="4260"/>
        </w:tabs>
        <w:ind w:left="4260" w:hanging="480"/>
      </w:pPr>
      <w:rPr>
        <w:rFonts w:cs="Times New Roman"/>
      </w:rPr>
    </w:lvl>
    <w:lvl w:ilvl="8">
      <w:start w:val="1"/>
      <w:numFmt w:val="lowerRoman"/>
      <w:lvlText w:val="%9."/>
      <w:lvlJc w:val="right"/>
      <w:pPr>
        <w:tabs>
          <w:tab w:val="num" w:pos="4740"/>
        </w:tabs>
        <w:ind w:left="4740" w:hanging="480"/>
      </w:pPr>
      <w:rPr>
        <w:rFonts w:cs="Times New Roman"/>
      </w:rPr>
    </w:lvl>
  </w:abstractNum>
  <w:abstractNum w:abstractNumId="10">
    <w:nsid w:val="32385D58"/>
    <w:multiLevelType w:val="hybridMultilevel"/>
    <w:tmpl w:val="6BD8AF8E"/>
    <w:lvl w:ilvl="0" w:tplc="4F1ECB4A">
      <w:start w:val="1"/>
      <w:numFmt w:val="decimal"/>
      <w:lvlText w:val="%1."/>
      <w:lvlJc w:val="left"/>
      <w:pPr>
        <w:ind w:left="1332" w:hanging="360"/>
      </w:pPr>
      <w:rPr>
        <w:rFonts w:cs="Times New Roman" w:hint="default"/>
      </w:rPr>
    </w:lvl>
    <w:lvl w:ilvl="1" w:tplc="04090019" w:tentative="1">
      <w:start w:val="1"/>
      <w:numFmt w:val="ideographTraditional"/>
      <w:lvlText w:val="%2、"/>
      <w:lvlJc w:val="left"/>
      <w:pPr>
        <w:ind w:left="1932" w:hanging="480"/>
      </w:pPr>
      <w:rPr>
        <w:rFonts w:cs="Times New Roman"/>
      </w:rPr>
    </w:lvl>
    <w:lvl w:ilvl="2" w:tplc="0409001B" w:tentative="1">
      <w:start w:val="1"/>
      <w:numFmt w:val="lowerRoman"/>
      <w:lvlText w:val="%3."/>
      <w:lvlJc w:val="right"/>
      <w:pPr>
        <w:ind w:left="2412" w:hanging="480"/>
      </w:pPr>
      <w:rPr>
        <w:rFonts w:cs="Times New Roman"/>
      </w:rPr>
    </w:lvl>
    <w:lvl w:ilvl="3" w:tplc="0409000F" w:tentative="1">
      <w:start w:val="1"/>
      <w:numFmt w:val="decimal"/>
      <w:lvlText w:val="%4."/>
      <w:lvlJc w:val="left"/>
      <w:pPr>
        <w:ind w:left="2892" w:hanging="480"/>
      </w:pPr>
      <w:rPr>
        <w:rFonts w:cs="Times New Roman"/>
      </w:rPr>
    </w:lvl>
    <w:lvl w:ilvl="4" w:tplc="04090019" w:tentative="1">
      <w:start w:val="1"/>
      <w:numFmt w:val="ideographTraditional"/>
      <w:lvlText w:val="%5、"/>
      <w:lvlJc w:val="left"/>
      <w:pPr>
        <w:ind w:left="3372" w:hanging="480"/>
      </w:pPr>
      <w:rPr>
        <w:rFonts w:cs="Times New Roman"/>
      </w:rPr>
    </w:lvl>
    <w:lvl w:ilvl="5" w:tplc="0409001B" w:tentative="1">
      <w:start w:val="1"/>
      <w:numFmt w:val="lowerRoman"/>
      <w:lvlText w:val="%6."/>
      <w:lvlJc w:val="right"/>
      <w:pPr>
        <w:ind w:left="3852" w:hanging="480"/>
      </w:pPr>
      <w:rPr>
        <w:rFonts w:cs="Times New Roman"/>
      </w:rPr>
    </w:lvl>
    <w:lvl w:ilvl="6" w:tplc="0409000F" w:tentative="1">
      <w:start w:val="1"/>
      <w:numFmt w:val="decimal"/>
      <w:lvlText w:val="%7."/>
      <w:lvlJc w:val="left"/>
      <w:pPr>
        <w:ind w:left="4332" w:hanging="480"/>
      </w:pPr>
      <w:rPr>
        <w:rFonts w:cs="Times New Roman"/>
      </w:rPr>
    </w:lvl>
    <w:lvl w:ilvl="7" w:tplc="04090019" w:tentative="1">
      <w:start w:val="1"/>
      <w:numFmt w:val="ideographTraditional"/>
      <w:lvlText w:val="%8、"/>
      <w:lvlJc w:val="left"/>
      <w:pPr>
        <w:ind w:left="4812" w:hanging="480"/>
      </w:pPr>
      <w:rPr>
        <w:rFonts w:cs="Times New Roman"/>
      </w:rPr>
    </w:lvl>
    <w:lvl w:ilvl="8" w:tplc="0409001B" w:tentative="1">
      <w:start w:val="1"/>
      <w:numFmt w:val="lowerRoman"/>
      <w:lvlText w:val="%9."/>
      <w:lvlJc w:val="right"/>
      <w:pPr>
        <w:ind w:left="5292" w:hanging="480"/>
      </w:pPr>
      <w:rPr>
        <w:rFonts w:cs="Times New Roman"/>
      </w:rPr>
    </w:lvl>
  </w:abstractNum>
  <w:abstractNum w:abstractNumId="11">
    <w:nsid w:val="36784AAC"/>
    <w:multiLevelType w:val="hybridMultilevel"/>
    <w:tmpl w:val="EFE6CCC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9A952EC"/>
    <w:multiLevelType w:val="hybridMultilevel"/>
    <w:tmpl w:val="D5468216"/>
    <w:lvl w:ilvl="0" w:tplc="DFB0FB3E">
      <w:start w:val="1"/>
      <w:numFmt w:val="ideographLegalTraditional"/>
      <w:lvlText w:val="%1、"/>
      <w:lvlJc w:val="left"/>
      <w:pPr>
        <w:ind w:left="420" w:hanging="420"/>
      </w:pPr>
      <w:rPr>
        <w:rFonts w:cs="Times New Roman" w:hint="default"/>
      </w:rPr>
    </w:lvl>
    <w:lvl w:ilvl="1" w:tplc="04090015">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B7D6C77"/>
    <w:multiLevelType w:val="multilevel"/>
    <w:tmpl w:val="E416DFCC"/>
    <w:lvl w:ilvl="0">
      <w:start w:val="1"/>
      <w:numFmt w:val="ideographLegalTradition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nsid w:val="3DB20B86"/>
    <w:multiLevelType w:val="multilevel"/>
    <w:tmpl w:val="6BD8AF8E"/>
    <w:lvl w:ilvl="0">
      <w:start w:val="1"/>
      <w:numFmt w:val="decimal"/>
      <w:lvlText w:val="%1."/>
      <w:lvlJc w:val="left"/>
      <w:pPr>
        <w:ind w:left="1332" w:hanging="360"/>
      </w:pPr>
      <w:rPr>
        <w:rFonts w:cs="Times New Roman" w:hint="default"/>
      </w:rPr>
    </w:lvl>
    <w:lvl w:ilvl="1">
      <w:start w:val="1"/>
      <w:numFmt w:val="ideographTraditional"/>
      <w:lvlText w:val="%2、"/>
      <w:lvlJc w:val="left"/>
      <w:pPr>
        <w:ind w:left="1932" w:hanging="480"/>
      </w:pPr>
      <w:rPr>
        <w:rFonts w:cs="Times New Roman"/>
      </w:rPr>
    </w:lvl>
    <w:lvl w:ilvl="2">
      <w:start w:val="1"/>
      <w:numFmt w:val="lowerRoman"/>
      <w:lvlText w:val="%3."/>
      <w:lvlJc w:val="right"/>
      <w:pPr>
        <w:ind w:left="2412" w:hanging="480"/>
      </w:pPr>
      <w:rPr>
        <w:rFonts w:cs="Times New Roman"/>
      </w:rPr>
    </w:lvl>
    <w:lvl w:ilvl="3">
      <w:start w:val="1"/>
      <w:numFmt w:val="decimal"/>
      <w:lvlText w:val="%4."/>
      <w:lvlJc w:val="left"/>
      <w:pPr>
        <w:ind w:left="2892" w:hanging="480"/>
      </w:pPr>
      <w:rPr>
        <w:rFonts w:cs="Times New Roman"/>
      </w:rPr>
    </w:lvl>
    <w:lvl w:ilvl="4">
      <w:start w:val="1"/>
      <w:numFmt w:val="ideographTraditional"/>
      <w:lvlText w:val="%5、"/>
      <w:lvlJc w:val="left"/>
      <w:pPr>
        <w:ind w:left="3372" w:hanging="480"/>
      </w:pPr>
      <w:rPr>
        <w:rFonts w:cs="Times New Roman"/>
      </w:rPr>
    </w:lvl>
    <w:lvl w:ilvl="5">
      <w:start w:val="1"/>
      <w:numFmt w:val="lowerRoman"/>
      <w:lvlText w:val="%6."/>
      <w:lvlJc w:val="right"/>
      <w:pPr>
        <w:ind w:left="3852" w:hanging="480"/>
      </w:pPr>
      <w:rPr>
        <w:rFonts w:cs="Times New Roman"/>
      </w:rPr>
    </w:lvl>
    <w:lvl w:ilvl="6">
      <w:start w:val="1"/>
      <w:numFmt w:val="decimal"/>
      <w:lvlText w:val="%7."/>
      <w:lvlJc w:val="left"/>
      <w:pPr>
        <w:ind w:left="4332" w:hanging="480"/>
      </w:pPr>
      <w:rPr>
        <w:rFonts w:cs="Times New Roman"/>
      </w:rPr>
    </w:lvl>
    <w:lvl w:ilvl="7">
      <w:start w:val="1"/>
      <w:numFmt w:val="ideographTraditional"/>
      <w:lvlText w:val="%8、"/>
      <w:lvlJc w:val="left"/>
      <w:pPr>
        <w:ind w:left="4812" w:hanging="480"/>
      </w:pPr>
      <w:rPr>
        <w:rFonts w:cs="Times New Roman"/>
      </w:rPr>
    </w:lvl>
    <w:lvl w:ilvl="8">
      <w:start w:val="1"/>
      <w:numFmt w:val="lowerRoman"/>
      <w:lvlText w:val="%9."/>
      <w:lvlJc w:val="right"/>
      <w:pPr>
        <w:ind w:left="5292" w:hanging="480"/>
      </w:pPr>
      <w:rPr>
        <w:rFonts w:cs="Times New Roman"/>
      </w:rPr>
    </w:lvl>
  </w:abstractNum>
  <w:abstractNum w:abstractNumId="15">
    <w:nsid w:val="48CB547C"/>
    <w:multiLevelType w:val="hybridMultilevel"/>
    <w:tmpl w:val="79E01604"/>
    <w:lvl w:ilvl="0" w:tplc="EA1E059A">
      <w:start w:val="1"/>
      <w:numFmt w:val="taiwaneseCountingThousand"/>
      <w:lvlText w:val="%1、"/>
      <w:lvlJc w:val="left"/>
      <w:pPr>
        <w:ind w:left="450" w:hanging="45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CF052C2"/>
    <w:multiLevelType w:val="hybridMultilevel"/>
    <w:tmpl w:val="354CFD6A"/>
    <w:lvl w:ilvl="0" w:tplc="04090017">
      <w:start w:val="1"/>
      <w:numFmt w:val="ideographLegalTraditional"/>
      <w:lvlText w:val="%1、"/>
      <w:lvlJc w:val="left"/>
      <w:pPr>
        <w:tabs>
          <w:tab w:val="num" w:pos="900"/>
        </w:tabs>
        <w:ind w:left="900" w:hanging="480"/>
      </w:pPr>
      <w:rPr>
        <w:rFonts w:cs="Times New Roman"/>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17">
    <w:nsid w:val="522B78A5"/>
    <w:multiLevelType w:val="hybridMultilevel"/>
    <w:tmpl w:val="396EA8FE"/>
    <w:lvl w:ilvl="0" w:tplc="0409000F">
      <w:start w:val="1"/>
      <w:numFmt w:val="decimal"/>
      <w:lvlText w:val="%1."/>
      <w:lvlJc w:val="left"/>
      <w:pPr>
        <w:tabs>
          <w:tab w:val="num" w:pos="120"/>
        </w:tabs>
        <w:ind w:left="120" w:hanging="480"/>
      </w:pPr>
      <w:rPr>
        <w:rFonts w:cs="Times New Roman"/>
      </w:rPr>
    </w:lvl>
    <w:lvl w:ilvl="1" w:tplc="04090019" w:tentative="1">
      <w:start w:val="1"/>
      <w:numFmt w:val="ideographTraditional"/>
      <w:lvlText w:val="%2、"/>
      <w:lvlJc w:val="left"/>
      <w:pPr>
        <w:tabs>
          <w:tab w:val="num" w:pos="600"/>
        </w:tabs>
        <w:ind w:left="600" w:hanging="480"/>
      </w:pPr>
      <w:rPr>
        <w:rFonts w:cs="Times New Roman"/>
      </w:rPr>
    </w:lvl>
    <w:lvl w:ilvl="2" w:tplc="0409001B" w:tentative="1">
      <w:start w:val="1"/>
      <w:numFmt w:val="lowerRoman"/>
      <w:lvlText w:val="%3."/>
      <w:lvlJc w:val="right"/>
      <w:pPr>
        <w:tabs>
          <w:tab w:val="num" w:pos="1080"/>
        </w:tabs>
        <w:ind w:left="1080" w:hanging="480"/>
      </w:pPr>
      <w:rPr>
        <w:rFonts w:cs="Times New Roman"/>
      </w:rPr>
    </w:lvl>
    <w:lvl w:ilvl="3" w:tplc="0409000F" w:tentative="1">
      <w:start w:val="1"/>
      <w:numFmt w:val="decimal"/>
      <w:lvlText w:val="%4."/>
      <w:lvlJc w:val="left"/>
      <w:pPr>
        <w:tabs>
          <w:tab w:val="num" w:pos="1560"/>
        </w:tabs>
        <w:ind w:left="1560" w:hanging="480"/>
      </w:pPr>
      <w:rPr>
        <w:rFonts w:cs="Times New Roman"/>
      </w:rPr>
    </w:lvl>
    <w:lvl w:ilvl="4" w:tplc="04090019" w:tentative="1">
      <w:start w:val="1"/>
      <w:numFmt w:val="ideographTraditional"/>
      <w:lvlText w:val="%5、"/>
      <w:lvlJc w:val="left"/>
      <w:pPr>
        <w:tabs>
          <w:tab w:val="num" w:pos="2040"/>
        </w:tabs>
        <w:ind w:left="2040" w:hanging="480"/>
      </w:pPr>
      <w:rPr>
        <w:rFonts w:cs="Times New Roman"/>
      </w:rPr>
    </w:lvl>
    <w:lvl w:ilvl="5" w:tplc="0409001B" w:tentative="1">
      <w:start w:val="1"/>
      <w:numFmt w:val="lowerRoman"/>
      <w:lvlText w:val="%6."/>
      <w:lvlJc w:val="right"/>
      <w:pPr>
        <w:tabs>
          <w:tab w:val="num" w:pos="2520"/>
        </w:tabs>
        <w:ind w:left="2520" w:hanging="480"/>
      </w:pPr>
      <w:rPr>
        <w:rFonts w:cs="Times New Roman"/>
      </w:rPr>
    </w:lvl>
    <w:lvl w:ilvl="6" w:tplc="0409000F" w:tentative="1">
      <w:start w:val="1"/>
      <w:numFmt w:val="decimal"/>
      <w:lvlText w:val="%7."/>
      <w:lvlJc w:val="left"/>
      <w:pPr>
        <w:tabs>
          <w:tab w:val="num" w:pos="3000"/>
        </w:tabs>
        <w:ind w:left="3000" w:hanging="480"/>
      </w:pPr>
      <w:rPr>
        <w:rFonts w:cs="Times New Roman"/>
      </w:rPr>
    </w:lvl>
    <w:lvl w:ilvl="7" w:tplc="04090019" w:tentative="1">
      <w:start w:val="1"/>
      <w:numFmt w:val="ideographTraditional"/>
      <w:lvlText w:val="%8、"/>
      <w:lvlJc w:val="left"/>
      <w:pPr>
        <w:tabs>
          <w:tab w:val="num" w:pos="3480"/>
        </w:tabs>
        <w:ind w:left="3480" w:hanging="480"/>
      </w:pPr>
      <w:rPr>
        <w:rFonts w:cs="Times New Roman"/>
      </w:rPr>
    </w:lvl>
    <w:lvl w:ilvl="8" w:tplc="0409001B" w:tentative="1">
      <w:start w:val="1"/>
      <w:numFmt w:val="lowerRoman"/>
      <w:lvlText w:val="%9."/>
      <w:lvlJc w:val="right"/>
      <w:pPr>
        <w:tabs>
          <w:tab w:val="num" w:pos="3960"/>
        </w:tabs>
        <w:ind w:left="3960" w:hanging="480"/>
      </w:pPr>
      <w:rPr>
        <w:rFonts w:cs="Times New Roman"/>
      </w:rPr>
    </w:lvl>
  </w:abstractNum>
  <w:abstractNum w:abstractNumId="18">
    <w:nsid w:val="574C5783"/>
    <w:multiLevelType w:val="hybridMultilevel"/>
    <w:tmpl w:val="12E2C118"/>
    <w:lvl w:ilvl="0" w:tplc="2C1CB00A">
      <w:start w:val="1"/>
      <w:numFmt w:val="decimal"/>
      <w:lvlText w:val="%1."/>
      <w:lvlJc w:val="left"/>
      <w:pPr>
        <w:ind w:left="1332" w:hanging="360"/>
      </w:pPr>
      <w:rPr>
        <w:rFonts w:cs="Times New Roman" w:hint="default"/>
      </w:rPr>
    </w:lvl>
    <w:lvl w:ilvl="1" w:tplc="04090019" w:tentative="1">
      <w:start w:val="1"/>
      <w:numFmt w:val="ideographTraditional"/>
      <w:lvlText w:val="%2、"/>
      <w:lvlJc w:val="left"/>
      <w:pPr>
        <w:ind w:left="1932" w:hanging="480"/>
      </w:pPr>
      <w:rPr>
        <w:rFonts w:cs="Times New Roman"/>
      </w:rPr>
    </w:lvl>
    <w:lvl w:ilvl="2" w:tplc="0409001B" w:tentative="1">
      <w:start w:val="1"/>
      <w:numFmt w:val="lowerRoman"/>
      <w:lvlText w:val="%3."/>
      <w:lvlJc w:val="right"/>
      <w:pPr>
        <w:ind w:left="2412" w:hanging="480"/>
      </w:pPr>
      <w:rPr>
        <w:rFonts w:cs="Times New Roman"/>
      </w:rPr>
    </w:lvl>
    <w:lvl w:ilvl="3" w:tplc="0409000F" w:tentative="1">
      <w:start w:val="1"/>
      <w:numFmt w:val="decimal"/>
      <w:lvlText w:val="%4."/>
      <w:lvlJc w:val="left"/>
      <w:pPr>
        <w:ind w:left="2892" w:hanging="480"/>
      </w:pPr>
      <w:rPr>
        <w:rFonts w:cs="Times New Roman"/>
      </w:rPr>
    </w:lvl>
    <w:lvl w:ilvl="4" w:tplc="04090019" w:tentative="1">
      <w:start w:val="1"/>
      <w:numFmt w:val="ideographTraditional"/>
      <w:lvlText w:val="%5、"/>
      <w:lvlJc w:val="left"/>
      <w:pPr>
        <w:ind w:left="3372" w:hanging="480"/>
      </w:pPr>
      <w:rPr>
        <w:rFonts w:cs="Times New Roman"/>
      </w:rPr>
    </w:lvl>
    <w:lvl w:ilvl="5" w:tplc="0409001B" w:tentative="1">
      <w:start w:val="1"/>
      <w:numFmt w:val="lowerRoman"/>
      <w:lvlText w:val="%6."/>
      <w:lvlJc w:val="right"/>
      <w:pPr>
        <w:ind w:left="3852" w:hanging="480"/>
      </w:pPr>
      <w:rPr>
        <w:rFonts w:cs="Times New Roman"/>
      </w:rPr>
    </w:lvl>
    <w:lvl w:ilvl="6" w:tplc="0409000F" w:tentative="1">
      <w:start w:val="1"/>
      <w:numFmt w:val="decimal"/>
      <w:lvlText w:val="%7."/>
      <w:lvlJc w:val="left"/>
      <w:pPr>
        <w:ind w:left="4332" w:hanging="480"/>
      </w:pPr>
      <w:rPr>
        <w:rFonts w:cs="Times New Roman"/>
      </w:rPr>
    </w:lvl>
    <w:lvl w:ilvl="7" w:tplc="04090019" w:tentative="1">
      <w:start w:val="1"/>
      <w:numFmt w:val="ideographTraditional"/>
      <w:lvlText w:val="%8、"/>
      <w:lvlJc w:val="left"/>
      <w:pPr>
        <w:ind w:left="4812" w:hanging="480"/>
      </w:pPr>
      <w:rPr>
        <w:rFonts w:cs="Times New Roman"/>
      </w:rPr>
    </w:lvl>
    <w:lvl w:ilvl="8" w:tplc="0409001B" w:tentative="1">
      <w:start w:val="1"/>
      <w:numFmt w:val="lowerRoman"/>
      <w:lvlText w:val="%9."/>
      <w:lvlJc w:val="right"/>
      <w:pPr>
        <w:ind w:left="5292" w:hanging="480"/>
      </w:pPr>
      <w:rPr>
        <w:rFonts w:cs="Times New Roman"/>
      </w:rPr>
    </w:lvl>
  </w:abstractNum>
  <w:abstractNum w:abstractNumId="19">
    <w:nsid w:val="5AE424C9"/>
    <w:multiLevelType w:val="hybridMultilevel"/>
    <w:tmpl w:val="FAE01B1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17343D8"/>
    <w:multiLevelType w:val="hybridMultilevel"/>
    <w:tmpl w:val="E416DFCC"/>
    <w:lvl w:ilvl="0" w:tplc="04090017">
      <w:start w:val="1"/>
      <w:numFmt w:val="ideographLegalTradition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617F02D9"/>
    <w:multiLevelType w:val="hybridMultilevel"/>
    <w:tmpl w:val="FEB89F96"/>
    <w:lvl w:ilvl="0" w:tplc="04090015">
      <w:start w:val="1"/>
      <w:numFmt w:val="taiwaneseCountingThousand"/>
      <w:lvlText w:val="%1、"/>
      <w:lvlJc w:val="left"/>
      <w:pPr>
        <w:tabs>
          <w:tab w:val="num" w:pos="900"/>
        </w:tabs>
        <w:ind w:left="900" w:hanging="480"/>
      </w:pPr>
      <w:rPr>
        <w:rFonts w:cs="Times New Roman"/>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22">
    <w:nsid w:val="63904823"/>
    <w:multiLevelType w:val="hybridMultilevel"/>
    <w:tmpl w:val="7626F93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66C0749"/>
    <w:multiLevelType w:val="hybridMultilevel"/>
    <w:tmpl w:val="3C3C242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678E12E7"/>
    <w:multiLevelType w:val="hybridMultilevel"/>
    <w:tmpl w:val="BAA4C192"/>
    <w:lvl w:ilvl="0" w:tplc="04090017">
      <w:start w:val="1"/>
      <w:numFmt w:val="ideographLegalTradition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700E1293"/>
    <w:multiLevelType w:val="hybridMultilevel"/>
    <w:tmpl w:val="8196CC2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7A376F62"/>
    <w:multiLevelType w:val="hybridMultilevel"/>
    <w:tmpl w:val="82C085A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7B221678"/>
    <w:multiLevelType w:val="multilevel"/>
    <w:tmpl w:val="354CFD6A"/>
    <w:lvl w:ilvl="0">
      <w:start w:val="1"/>
      <w:numFmt w:val="ideographLegalTraditional"/>
      <w:lvlText w:val="%1、"/>
      <w:lvlJc w:val="left"/>
      <w:pPr>
        <w:tabs>
          <w:tab w:val="num" w:pos="900"/>
        </w:tabs>
        <w:ind w:left="900" w:hanging="480"/>
      </w:pPr>
      <w:rPr>
        <w:rFonts w:cs="Times New Roman"/>
      </w:rPr>
    </w:lvl>
    <w:lvl w:ilvl="1">
      <w:start w:val="1"/>
      <w:numFmt w:val="ideographTraditional"/>
      <w:lvlText w:val="%2、"/>
      <w:lvlJc w:val="left"/>
      <w:pPr>
        <w:tabs>
          <w:tab w:val="num" w:pos="1380"/>
        </w:tabs>
        <w:ind w:left="1380" w:hanging="480"/>
      </w:pPr>
      <w:rPr>
        <w:rFonts w:cs="Times New Roman"/>
      </w:rPr>
    </w:lvl>
    <w:lvl w:ilvl="2">
      <w:start w:val="1"/>
      <w:numFmt w:val="lowerRoman"/>
      <w:lvlText w:val="%3."/>
      <w:lvlJc w:val="right"/>
      <w:pPr>
        <w:tabs>
          <w:tab w:val="num" w:pos="1860"/>
        </w:tabs>
        <w:ind w:left="1860" w:hanging="480"/>
      </w:pPr>
      <w:rPr>
        <w:rFonts w:cs="Times New Roman"/>
      </w:rPr>
    </w:lvl>
    <w:lvl w:ilvl="3">
      <w:start w:val="1"/>
      <w:numFmt w:val="decimal"/>
      <w:lvlText w:val="%4."/>
      <w:lvlJc w:val="left"/>
      <w:pPr>
        <w:tabs>
          <w:tab w:val="num" w:pos="2340"/>
        </w:tabs>
        <w:ind w:left="2340" w:hanging="480"/>
      </w:pPr>
      <w:rPr>
        <w:rFonts w:cs="Times New Roman"/>
      </w:rPr>
    </w:lvl>
    <w:lvl w:ilvl="4">
      <w:start w:val="1"/>
      <w:numFmt w:val="ideographTraditional"/>
      <w:lvlText w:val="%5、"/>
      <w:lvlJc w:val="left"/>
      <w:pPr>
        <w:tabs>
          <w:tab w:val="num" w:pos="2820"/>
        </w:tabs>
        <w:ind w:left="2820" w:hanging="480"/>
      </w:pPr>
      <w:rPr>
        <w:rFonts w:cs="Times New Roman"/>
      </w:rPr>
    </w:lvl>
    <w:lvl w:ilvl="5">
      <w:start w:val="1"/>
      <w:numFmt w:val="lowerRoman"/>
      <w:lvlText w:val="%6."/>
      <w:lvlJc w:val="right"/>
      <w:pPr>
        <w:tabs>
          <w:tab w:val="num" w:pos="3300"/>
        </w:tabs>
        <w:ind w:left="3300" w:hanging="480"/>
      </w:pPr>
      <w:rPr>
        <w:rFonts w:cs="Times New Roman"/>
      </w:rPr>
    </w:lvl>
    <w:lvl w:ilvl="6">
      <w:start w:val="1"/>
      <w:numFmt w:val="decimal"/>
      <w:lvlText w:val="%7."/>
      <w:lvlJc w:val="left"/>
      <w:pPr>
        <w:tabs>
          <w:tab w:val="num" w:pos="3780"/>
        </w:tabs>
        <w:ind w:left="3780" w:hanging="480"/>
      </w:pPr>
      <w:rPr>
        <w:rFonts w:cs="Times New Roman"/>
      </w:rPr>
    </w:lvl>
    <w:lvl w:ilvl="7">
      <w:start w:val="1"/>
      <w:numFmt w:val="ideographTraditional"/>
      <w:lvlText w:val="%8、"/>
      <w:lvlJc w:val="left"/>
      <w:pPr>
        <w:tabs>
          <w:tab w:val="num" w:pos="4260"/>
        </w:tabs>
        <w:ind w:left="4260" w:hanging="480"/>
      </w:pPr>
      <w:rPr>
        <w:rFonts w:cs="Times New Roman"/>
      </w:rPr>
    </w:lvl>
    <w:lvl w:ilvl="8">
      <w:start w:val="1"/>
      <w:numFmt w:val="lowerRoman"/>
      <w:lvlText w:val="%9."/>
      <w:lvlJc w:val="right"/>
      <w:pPr>
        <w:tabs>
          <w:tab w:val="num" w:pos="4740"/>
        </w:tabs>
        <w:ind w:left="4740" w:hanging="480"/>
      </w:pPr>
      <w:rPr>
        <w:rFonts w:cs="Times New Roman"/>
      </w:rPr>
    </w:lvl>
  </w:abstractNum>
  <w:num w:numId="1">
    <w:abstractNumId w:val="26"/>
  </w:num>
  <w:num w:numId="2">
    <w:abstractNumId w:val="12"/>
  </w:num>
  <w:num w:numId="3">
    <w:abstractNumId w:val="15"/>
  </w:num>
  <w:num w:numId="4">
    <w:abstractNumId w:val="3"/>
  </w:num>
  <w:num w:numId="5">
    <w:abstractNumId w:val="2"/>
  </w:num>
  <w:num w:numId="6">
    <w:abstractNumId w:val="21"/>
  </w:num>
  <w:num w:numId="7">
    <w:abstractNumId w:val="5"/>
  </w:num>
  <w:num w:numId="8">
    <w:abstractNumId w:val="0"/>
  </w:num>
  <w:num w:numId="9">
    <w:abstractNumId w:val="18"/>
  </w:num>
  <w:num w:numId="10">
    <w:abstractNumId w:val="10"/>
  </w:num>
  <w:num w:numId="11">
    <w:abstractNumId w:val="11"/>
  </w:num>
  <w:num w:numId="12">
    <w:abstractNumId w:val="23"/>
  </w:num>
  <w:num w:numId="13">
    <w:abstractNumId w:val="19"/>
  </w:num>
  <w:num w:numId="14">
    <w:abstractNumId w:val="22"/>
  </w:num>
  <w:num w:numId="15">
    <w:abstractNumId w:val="17"/>
  </w:num>
  <w:num w:numId="16">
    <w:abstractNumId w:val="14"/>
  </w:num>
  <w:num w:numId="17">
    <w:abstractNumId w:val="1"/>
  </w:num>
  <w:num w:numId="18">
    <w:abstractNumId w:val="25"/>
  </w:num>
  <w:num w:numId="19">
    <w:abstractNumId w:val="24"/>
  </w:num>
  <w:num w:numId="20">
    <w:abstractNumId w:val="4"/>
  </w:num>
  <w:num w:numId="21">
    <w:abstractNumId w:val="8"/>
  </w:num>
  <w:num w:numId="22">
    <w:abstractNumId w:val="6"/>
  </w:num>
  <w:num w:numId="23">
    <w:abstractNumId w:val="16"/>
  </w:num>
  <w:num w:numId="24">
    <w:abstractNumId w:val="27"/>
  </w:num>
  <w:num w:numId="25">
    <w:abstractNumId w:val="7"/>
  </w:num>
  <w:num w:numId="26">
    <w:abstractNumId w:val="9"/>
  </w:num>
  <w:num w:numId="27">
    <w:abstractNumId w:val="20"/>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6C4F"/>
    <w:rsid w:val="00002F55"/>
    <w:rsid w:val="000533DF"/>
    <w:rsid w:val="00061857"/>
    <w:rsid w:val="00074703"/>
    <w:rsid w:val="00080029"/>
    <w:rsid w:val="000854E2"/>
    <w:rsid w:val="00087A1B"/>
    <w:rsid w:val="0009284D"/>
    <w:rsid w:val="0009708F"/>
    <w:rsid w:val="000B69D9"/>
    <w:rsid w:val="000F2010"/>
    <w:rsid w:val="00112238"/>
    <w:rsid w:val="00112569"/>
    <w:rsid w:val="00114457"/>
    <w:rsid w:val="00145148"/>
    <w:rsid w:val="001473C6"/>
    <w:rsid w:val="00147DE5"/>
    <w:rsid w:val="00153A06"/>
    <w:rsid w:val="00190753"/>
    <w:rsid w:val="001F3C29"/>
    <w:rsid w:val="002129A9"/>
    <w:rsid w:val="0022692C"/>
    <w:rsid w:val="00251234"/>
    <w:rsid w:val="00285240"/>
    <w:rsid w:val="0029701D"/>
    <w:rsid w:val="002A2072"/>
    <w:rsid w:val="002E5CD2"/>
    <w:rsid w:val="002E68D8"/>
    <w:rsid w:val="0030474C"/>
    <w:rsid w:val="00320452"/>
    <w:rsid w:val="003477E5"/>
    <w:rsid w:val="003551F6"/>
    <w:rsid w:val="00367FF4"/>
    <w:rsid w:val="00374E59"/>
    <w:rsid w:val="003763FC"/>
    <w:rsid w:val="00383749"/>
    <w:rsid w:val="003C1220"/>
    <w:rsid w:val="003E36FA"/>
    <w:rsid w:val="003F0958"/>
    <w:rsid w:val="00401D47"/>
    <w:rsid w:val="0043120C"/>
    <w:rsid w:val="004475FA"/>
    <w:rsid w:val="00454D40"/>
    <w:rsid w:val="0046626B"/>
    <w:rsid w:val="004665D6"/>
    <w:rsid w:val="00484C8E"/>
    <w:rsid w:val="004A6F65"/>
    <w:rsid w:val="004B0E69"/>
    <w:rsid w:val="004C3E41"/>
    <w:rsid w:val="004D0D93"/>
    <w:rsid w:val="004E7041"/>
    <w:rsid w:val="004F0028"/>
    <w:rsid w:val="004F581D"/>
    <w:rsid w:val="005224BF"/>
    <w:rsid w:val="005414AB"/>
    <w:rsid w:val="0054661F"/>
    <w:rsid w:val="00574D41"/>
    <w:rsid w:val="005808CC"/>
    <w:rsid w:val="00583869"/>
    <w:rsid w:val="005A266A"/>
    <w:rsid w:val="005E0C50"/>
    <w:rsid w:val="005E755C"/>
    <w:rsid w:val="005F061A"/>
    <w:rsid w:val="006365D1"/>
    <w:rsid w:val="00640E39"/>
    <w:rsid w:val="00650280"/>
    <w:rsid w:val="006573A6"/>
    <w:rsid w:val="00683443"/>
    <w:rsid w:val="00690F26"/>
    <w:rsid w:val="00697534"/>
    <w:rsid w:val="006B012F"/>
    <w:rsid w:val="006D31FA"/>
    <w:rsid w:val="007228AE"/>
    <w:rsid w:val="00733CE8"/>
    <w:rsid w:val="00744444"/>
    <w:rsid w:val="00744E05"/>
    <w:rsid w:val="00751704"/>
    <w:rsid w:val="007641BC"/>
    <w:rsid w:val="0077455F"/>
    <w:rsid w:val="007973E1"/>
    <w:rsid w:val="007D3398"/>
    <w:rsid w:val="007F38E7"/>
    <w:rsid w:val="007F774D"/>
    <w:rsid w:val="008237B1"/>
    <w:rsid w:val="0084648F"/>
    <w:rsid w:val="008521DA"/>
    <w:rsid w:val="0086165C"/>
    <w:rsid w:val="00875DE0"/>
    <w:rsid w:val="008B35DB"/>
    <w:rsid w:val="00907F1A"/>
    <w:rsid w:val="0091488F"/>
    <w:rsid w:val="009202C1"/>
    <w:rsid w:val="00952D52"/>
    <w:rsid w:val="00952EAD"/>
    <w:rsid w:val="009B3F64"/>
    <w:rsid w:val="009C1461"/>
    <w:rsid w:val="009C1A2B"/>
    <w:rsid w:val="009D57A5"/>
    <w:rsid w:val="00A47117"/>
    <w:rsid w:val="00A72910"/>
    <w:rsid w:val="00AA6141"/>
    <w:rsid w:val="00AE0217"/>
    <w:rsid w:val="00AE0DE3"/>
    <w:rsid w:val="00AE57A2"/>
    <w:rsid w:val="00AE7D9E"/>
    <w:rsid w:val="00B117C5"/>
    <w:rsid w:val="00B13B65"/>
    <w:rsid w:val="00B45CF6"/>
    <w:rsid w:val="00B45F3C"/>
    <w:rsid w:val="00B52E59"/>
    <w:rsid w:val="00B55B09"/>
    <w:rsid w:val="00B64485"/>
    <w:rsid w:val="00B95E66"/>
    <w:rsid w:val="00BB2F6D"/>
    <w:rsid w:val="00BB673A"/>
    <w:rsid w:val="00C11E15"/>
    <w:rsid w:val="00C36C4F"/>
    <w:rsid w:val="00C558D4"/>
    <w:rsid w:val="00C8590F"/>
    <w:rsid w:val="00CA43A3"/>
    <w:rsid w:val="00CB7196"/>
    <w:rsid w:val="00D03D91"/>
    <w:rsid w:val="00D04EF6"/>
    <w:rsid w:val="00D07C3D"/>
    <w:rsid w:val="00D14805"/>
    <w:rsid w:val="00D40819"/>
    <w:rsid w:val="00D45302"/>
    <w:rsid w:val="00D82FB6"/>
    <w:rsid w:val="00DA25E0"/>
    <w:rsid w:val="00DE0925"/>
    <w:rsid w:val="00DF5618"/>
    <w:rsid w:val="00E82BAF"/>
    <w:rsid w:val="00E96ABF"/>
    <w:rsid w:val="00EA0314"/>
    <w:rsid w:val="00EA13D6"/>
    <w:rsid w:val="00F05A25"/>
    <w:rsid w:val="00F34A42"/>
    <w:rsid w:val="00F72ABC"/>
    <w:rsid w:val="00F74173"/>
    <w:rsid w:val="00F76B5B"/>
    <w:rsid w:val="00F9098F"/>
    <w:rsid w:val="00F91E1C"/>
    <w:rsid w:val="00F93A77"/>
    <w:rsid w:val="00F94949"/>
    <w:rsid w:val="00FB042D"/>
    <w:rsid w:val="00FB0B06"/>
    <w:rsid w:val="00FC1D4D"/>
    <w:rsid w:val="00FF2B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08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6C4F"/>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640E3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640E39"/>
    <w:rPr>
      <w:rFonts w:cs="Times New Roman"/>
      <w:sz w:val="20"/>
      <w:szCs w:val="20"/>
    </w:rPr>
  </w:style>
  <w:style w:type="paragraph" w:styleId="Footer">
    <w:name w:val="footer"/>
    <w:basedOn w:val="Normal"/>
    <w:link w:val="FooterChar"/>
    <w:uiPriority w:val="99"/>
    <w:semiHidden/>
    <w:rsid w:val="00640E3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640E39"/>
    <w:rPr>
      <w:rFonts w:cs="Times New Roman"/>
      <w:sz w:val="20"/>
      <w:szCs w:val="20"/>
    </w:rPr>
  </w:style>
  <w:style w:type="paragraph" w:styleId="ListParagraph">
    <w:name w:val="List Paragraph"/>
    <w:basedOn w:val="Normal"/>
    <w:uiPriority w:val="99"/>
    <w:qFormat/>
    <w:rsid w:val="00640E39"/>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861</TotalTime>
  <Pages>5</Pages>
  <Words>488</Words>
  <Characters>2788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dc:creator>
  <cp:keywords/>
  <dc:description/>
  <cp:lastModifiedBy>Sunny</cp:lastModifiedBy>
  <cp:revision>90</cp:revision>
  <dcterms:created xsi:type="dcterms:W3CDTF">2010-05-21T07:51:00Z</dcterms:created>
  <dcterms:modified xsi:type="dcterms:W3CDTF">2010-06-11T16:27:00Z</dcterms:modified>
</cp:coreProperties>
</file>